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7993C6" w14:textId="10B9BDE3" w:rsidR="00A90606" w:rsidRPr="00596024" w:rsidRDefault="00B34D35" w:rsidP="00C566DF">
      <w:pPr>
        <w:widowControl w:val="0"/>
        <w:autoSpaceDE w:val="0"/>
        <w:ind w:right="49"/>
        <w:rPr>
          <w:rFonts w:asciiTheme="minorHAnsi" w:eastAsia="TTE1979838t00" w:hAnsiTheme="minorHAnsi" w:cstheme="minorHAnsi"/>
          <w:b/>
          <w:bCs/>
          <w:szCs w:val="24"/>
        </w:rPr>
      </w:pPr>
      <w:r w:rsidRPr="00596024">
        <w:rPr>
          <w:rFonts w:ascii="Calibri Light" w:hAnsi="Calibri Light" w:cs="Calibri"/>
          <w:i/>
          <w:noProof/>
          <w:color w:val="auto"/>
          <w:kern w:val="0"/>
          <w:szCs w:val="24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3C3D5E6" wp14:editId="40B67433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733425" cy="568325"/>
            <wp:effectExtent l="0" t="0" r="9525" b="3175"/>
            <wp:wrapSquare wrapText="bothSides"/>
            <wp:docPr id="16438175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606" w:rsidRPr="00596024">
        <w:rPr>
          <w:rFonts w:asciiTheme="minorHAnsi" w:eastAsia="TTE1979838t00" w:hAnsiTheme="minorHAnsi" w:cstheme="minorHAnsi"/>
          <w:b/>
          <w:bCs/>
          <w:szCs w:val="24"/>
        </w:rPr>
        <w:t xml:space="preserve">AMBITO TERITORIALE DI </w:t>
      </w:r>
      <w:proofErr w:type="gramStart"/>
      <w:r w:rsidR="00A90606" w:rsidRPr="00596024">
        <w:rPr>
          <w:rFonts w:asciiTheme="minorHAnsi" w:eastAsia="TTE1979838t00" w:hAnsiTheme="minorHAnsi" w:cstheme="minorHAnsi"/>
          <w:b/>
          <w:bCs/>
          <w:szCs w:val="24"/>
        </w:rPr>
        <w:t xml:space="preserve">CERIGNOLA </w:t>
      </w:r>
      <w:r w:rsidR="00C566DF">
        <w:rPr>
          <w:rFonts w:asciiTheme="minorHAnsi" w:eastAsia="TTE1979838t00" w:hAnsiTheme="minorHAnsi" w:cstheme="minorHAnsi"/>
          <w:b/>
          <w:bCs/>
          <w:szCs w:val="24"/>
        </w:rPr>
        <w:t xml:space="preserve"> </w:t>
      </w:r>
      <w:r w:rsidR="00A90606" w:rsidRPr="00596024">
        <w:rPr>
          <w:rFonts w:asciiTheme="minorHAnsi" w:eastAsia="TTE1979838t00" w:hAnsiTheme="minorHAnsi" w:cstheme="minorHAnsi"/>
          <w:b/>
          <w:bCs/>
          <w:szCs w:val="24"/>
        </w:rPr>
        <w:t>UFFICIO</w:t>
      </w:r>
      <w:proofErr w:type="gramEnd"/>
      <w:r w:rsidR="00A90606" w:rsidRPr="00596024">
        <w:rPr>
          <w:rFonts w:asciiTheme="minorHAnsi" w:eastAsia="TTE1979838t00" w:hAnsiTheme="minorHAnsi" w:cstheme="minorHAnsi"/>
          <w:b/>
          <w:bCs/>
          <w:szCs w:val="24"/>
        </w:rPr>
        <w:t xml:space="preserve"> DI PIANO</w:t>
      </w:r>
    </w:p>
    <w:p w14:paraId="3A5384A7" w14:textId="77777777" w:rsidR="00C566DF" w:rsidRDefault="00C566DF" w:rsidP="00596024">
      <w:pPr>
        <w:widowControl w:val="0"/>
        <w:autoSpaceDE w:val="0"/>
        <w:ind w:right="49"/>
        <w:jc w:val="center"/>
        <w:rPr>
          <w:rFonts w:asciiTheme="minorHAnsi" w:eastAsia="TTE1979838t00" w:hAnsiTheme="minorHAnsi" w:cstheme="minorHAnsi"/>
          <w:b/>
          <w:bCs/>
          <w:szCs w:val="24"/>
        </w:rPr>
      </w:pPr>
    </w:p>
    <w:p w14:paraId="03AE38FE" w14:textId="66EAF232" w:rsidR="00C566DF" w:rsidRDefault="00C566DF" w:rsidP="00D57AFA">
      <w:pPr>
        <w:widowControl w:val="0"/>
        <w:autoSpaceDE w:val="0"/>
        <w:ind w:right="49"/>
        <w:jc w:val="right"/>
        <w:rPr>
          <w:rFonts w:asciiTheme="minorHAnsi" w:eastAsia="TTE1979838t00" w:hAnsiTheme="minorHAnsi" w:cstheme="minorHAnsi"/>
          <w:b/>
          <w:bCs/>
          <w:szCs w:val="24"/>
        </w:rPr>
      </w:pPr>
      <w:r w:rsidRPr="00596024">
        <w:rPr>
          <w:rFonts w:asciiTheme="minorHAnsi" w:eastAsia="TTE1979838t00" w:hAnsiTheme="minorHAnsi" w:cstheme="minorHAnsi"/>
          <w:b/>
          <w:bCs/>
          <w:szCs w:val="24"/>
        </w:rPr>
        <w:t>(ALLEGATO E)</w:t>
      </w:r>
    </w:p>
    <w:p w14:paraId="5257D348" w14:textId="77777777" w:rsidR="00C566DF" w:rsidRDefault="00C566DF" w:rsidP="00596024">
      <w:pPr>
        <w:widowControl w:val="0"/>
        <w:autoSpaceDE w:val="0"/>
        <w:ind w:right="49"/>
        <w:jc w:val="center"/>
        <w:rPr>
          <w:rFonts w:asciiTheme="minorHAnsi" w:eastAsia="TTE1979838t00" w:hAnsiTheme="minorHAnsi" w:cstheme="minorHAnsi"/>
          <w:b/>
          <w:bCs/>
          <w:szCs w:val="24"/>
        </w:rPr>
      </w:pPr>
    </w:p>
    <w:p w14:paraId="603B245C" w14:textId="77777777" w:rsidR="00C566DF" w:rsidRDefault="00C566DF" w:rsidP="00596024">
      <w:pPr>
        <w:widowControl w:val="0"/>
        <w:autoSpaceDE w:val="0"/>
        <w:ind w:right="49"/>
        <w:jc w:val="center"/>
        <w:rPr>
          <w:rFonts w:asciiTheme="minorHAnsi" w:eastAsia="TTE1979838t00" w:hAnsiTheme="minorHAnsi" w:cstheme="minorHAnsi"/>
          <w:b/>
          <w:bCs/>
          <w:szCs w:val="24"/>
        </w:rPr>
      </w:pPr>
    </w:p>
    <w:p w14:paraId="437A57B6" w14:textId="7E25D4DA" w:rsidR="00091835" w:rsidRPr="00596024" w:rsidRDefault="00B4503E" w:rsidP="00596024">
      <w:pPr>
        <w:widowControl w:val="0"/>
        <w:autoSpaceDE w:val="0"/>
        <w:ind w:right="49"/>
        <w:jc w:val="center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TE1979838t00" w:hAnsiTheme="minorHAnsi" w:cstheme="minorHAnsi"/>
          <w:b/>
          <w:bCs/>
          <w:szCs w:val="24"/>
        </w:rPr>
        <w:t>DICHIARAZIONE DI ASSENZA DI CONFLITTO DI INTERESSI DEL TITOLARE EFFETTIVO</w:t>
      </w:r>
    </w:p>
    <w:p w14:paraId="4783C299" w14:textId="77777777" w:rsidR="00091835" w:rsidRPr="00596024" w:rsidRDefault="00091835" w:rsidP="00596024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061E2B" w14:textId="220927BF" w:rsidR="00451636" w:rsidRPr="00596024" w:rsidRDefault="00451636" w:rsidP="00596024">
      <w:pPr>
        <w:spacing w:before="275"/>
        <w:ind w:left="285" w:right="136"/>
        <w:jc w:val="both"/>
        <w:outlineLvl w:val="0"/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</w:pP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AVVISO DI ISTRUTTORIA PUBBLICA FINALIZZATA ALL’INDIVIDUAZIONE DI SOGGETTI DEL TERZO SETTORE DISPONIBILI ALLA COPROGETTAZIONE (IN APPLICAZIONE DELL’ART. 55 DEL CODICE DEL TERZO SETTORE) PER LA REALIZZAZIONE DEL PROGETTO “PIPPI E ORCHESTRE SOCIALI” - CIG: </w:t>
      </w:r>
      <w:r w:rsidR="00702120" w:rsidRPr="00596024">
        <w:rPr>
          <w:rFonts w:ascii="Calibri" w:hAnsi="Calibri" w:cs="Calibri"/>
          <w:b/>
          <w:kern w:val="0"/>
          <w:szCs w:val="24"/>
          <w:lang w:eastAsia="en-US"/>
        </w:rPr>
        <w:t>BBF25COA14</w:t>
      </w:r>
    </w:p>
    <w:p w14:paraId="03C0252D" w14:textId="77777777" w:rsidR="00451636" w:rsidRPr="00596024" w:rsidRDefault="00451636" w:rsidP="00596024">
      <w:pPr>
        <w:spacing w:before="275"/>
        <w:ind w:left="285" w:right="136"/>
        <w:jc w:val="both"/>
        <w:outlineLvl w:val="0"/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</w:pP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FINANZIATO CON FONDI:</w:t>
      </w:r>
    </w:p>
    <w:p w14:paraId="7D5EE2BF" w14:textId="67992826" w:rsidR="00451636" w:rsidRPr="00596024" w:rsidRDefault="00451636" w:rsidP="00596024">
      <w:pPr>
        <w:spacing w:before="275"/>
        <w:ind w:left="285" w:right="136"/>
        <w:jc w:val="both"/>
        <w:outlineLvl w:val="0"/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</w:pP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FNPS  2024–2026 – FNPS 2023 quota integrativa in attuazione della Del.</w:t>
      </w:r>
      <w:r w:rsidR="0017210E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</w:t>
      </w: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G.</w:t>
      </w:r>
      <w:r w:rsidR="0017210E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</w:t>
      </w: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R.</w:t>
      </w:r>
      <w:r w:rsidR="0017210E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 </w:t>
      </w: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 xml:space="preserve">n. 839/2025 E FGSA - RISORSE ECONOMICHE: € </w:t>
      </w:r>
      <w:r w:rsidR="007340BE" w:rsidRPr="00596024">
        <w:rPr>
          <w:rFonts w:ascii="Calibri" w:eastAsia="Times New Roman" w:hAnsi="Calibri" w:cs="Calibri"/>
          <w:b/>
          <w:bCs/>
          <w:szCs w:val="24"/>
        </w:rPr>
        <w:t xml:space="preserve">221.793,11 </w:t>
      </w:r>
      <w:r w:rsidRPr="00596024">
        <w:rPr>
          <w:rStyle w:val="Carpredefinitoparagrafo10"/>
          <w:rFonts w:asciiTheme="minorHAnsi" w:eastAsia="TTE1979838t00" w:hAnsiTheme="minorHAnsi" w:cstheme="minorHAnsi"/>
          <w:b/>
          <w:bCs/>
          <w:spacing w:val="3"/>
          <w:w w:val="105"/>
          <w:szCs w:val="24"/>
        </w:rPr>
        <w:t>- CIG:</w:t>
      </w:r>
      <w:r w:rsidR="00702120" w:rsidRPr="00596024">
        <w:rPr>
          <w:rFonts w:ascii="Calibri" w:hAnsi="Calibri" w:cs="Calibri"/>
          <w:b/>
          <w:kern w:val="0"/>
          <w:szCs w:val="24"/>
          <w:lang w:eastAsia="en-US"/>
        </w:rPr>
        <w:t xml:space="preserve"> BBF25COA14</w:t>
      </w:r>
    </w:p>
    <w:p w14:paraId="270304E2" w14:textId="3C2DAA74" w:rsidR="00B80FC6" w:rsidRPr="00596024" w:rsidRDefault="00B80FC6" w:rsidP="00596024">
      <w:pPr>
        <w:jc w:val="both"/>
        <w:rPr>
          <w:rFonts w:asciiTheme="minorHAnsi" w:eastAsia="NSimSun" w:hAnsiTheme="minorHAnsi" w:cstheme="minorHAnsi"/>
          <w:color w:val="auto"/>
          <w:szCs w:val="24"/>
          <w:lang w:bidi="ar-SA"/>
        </w:rPr>
      </w:pPr>
    </w:p>
    <w:p w14:paraId="73226915" w14:textId="77777777" w:rsidR="00091835" w:rsidRPr="00596024" w:rsidRDefault="00B4503E" w:rsidP="00596024">
      <w:pPr>
        <w:widowControl w:val="0"/>
        <w:autoSpaceDE w:val="0"/>
        <w:ind w:right="49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TE1979838t00" w:hAnsiTheme="minorHAnsi" w:cstheme="minorHAnsi"/>
          <w:b/>
          <w:bCs/>
          <w:szCs w:val="24"/>
        </w:rPr>
        <w:t>Il sottoscritto</w:t>
      </w:r>
      <w:r w:rsidRPr="00596024">
        <w:rPr>
          <w:rFonts w:asciiTheme="minorHAnsi" w:eastAsia="TTE1979838t00" w:hAnsiTheme="minorHAnsi" w:cstheme="minorHAnsi"/>
          <w:szCs w:val="24"/>
        </w:rPr>
        <w:t xml:space="preserve"> .....................................................................................................</w:t>
      </w:r>
    </w:p>
    <w:p w14:paraId="0A263F12" w14:textId="77777777" w:rsidR="00091835" w:rsidRPr="00596024" w:rsidRDefault="00B4503E" w:rsidP="00596024">
      <w:pPr>
        <w:widowControl w:val="0"/>
        <w:autoSpaceDE w:val="0"/>
        <w:ind w:right="49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TE1979838t00" w:hAnsiTheme="minorHAnsi" w:cstheme="minorHAnsi"/>
          <w:szCs w:val="24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 w:rsidRPr="00596024">
        <w:rPr>
          <w:rFonts w:asciiTheme="minorHAnsi" w:eastAsia="Georgia" w:hAnsiTheme="minorHAnsi" w:cstheme="minorHAnsi"/>
          <w:szCs w:val="24"/>
        </w:rPr>
        <w:t xml:space="preserve"> </w:t>
      </w:r>
      <w:r w:rsidRPr="00596024">
        <w:rPr>
          <w:rFonts w:asciiTheme="minorHAnsi" w:eastAsia="TTE1979838t00" w:hAnsiTheme="minorHAnsi" w:cstheme="minorHAnsi"/>
          <w:b/>
          <w:bCs/>
          <w:szCs w:val="24"/>
        </w:rPr>
        <w:t>titolare effettivo</w:t>
      </w:r>
      <w:r w:rsidRPr="00596024">
        <w:rPr>
          <w:rFonts w:asciiTheme="minorHAnsi" w:eastAsia="TTE1979838t00" w:hAnsiTheme="minorHAnsi" w:cstheme="minorHAnsi"/>
          <w:szCs w:val="24"/>
        </w:rPr>
        <w:t xml:space="preserve">   ai sensi dell’art. 20 del Decreto Legislativo 21 novembre 2007, n. 231 e dell’articolo 3, punto 6, della direttiva (UE) 2015/849</w:t>
      </w:r>
      <w:r w:rsidRPr="00596024">
        <w:rPr>
          <w:rFonts w:asciiTheme="minorHAnsi" w:eastAsia="Georgia" w:hAnsiTheme="minorHAnsi" w:cstheme="minorHAnsi"/>
          <w:szCs w:val="24"/>
        </w:rPr>
        <w:t xml:space="preserve"> </w:t>
      </w:r>
      <w:r w:rsidRPr="00596024">
        <w:rPr>
          <w:rFonts w:asciiTheme="minorHAnsi" w:eastAsia="TTE1979838t00" w:hAnsiTheme="minorHAnsi" w:cstheme="minorHAnsi"/>
          <w:b/>
          <w:bCs/>
          <w:szCs w:val="24"/>
        </w:rPr>
        <w:t>dell’ E.T.S.</w:t>
      </w:r>
      <w:r w:rsidRPr="00596024">
        <w:rPr>
          <w:rFonts w:asciiTheme="minorHAnsi" w:eastAsia="TTE1979838t00" w:hAnsiTheme="minorHAnsi" w:cstheme="minorHAnsi"/>
          <w:szCs w:val="24"/>
        </w:rPr>
        <w:t xml:space="preserve"> </w:t>
      </w:r>
      <w:r w:rsidRPr="00596024">
        <w:rPr>
          <w:rFonts w:asciiTheme="minorHAnsi" w:eastAsia="TTE1979838t00" w:hAnsiTheme="minorHAnsi" w:cstheme="minorHAnsi"/>
          <w:i/>
          <w:szCs w:val="24"/>
        </w:rPr>
        <w:t>(denominazione)</w:t>
      </w:r>
      <w:r w:rsidRPr="00596024">
        <w:rPr>
          <w:rFonts w:asciiTheme="minorHAnsi" w:eastAsia="TTE1979838t00" w:hAnsiTheme="minorHAnsi" w:cstheme="minorHAnsi"/>
          <w:szCs w:val="24"/>
        </w:rPr>
        <w:t xml:space="preserve"> ……………………….………………………………………….</w:t>
      </w:r>
      <w:r w:rsidRPr="00596024">
        <w:rPr>
          <w:rFonts w:asciiTheme="minorHAnsi" w:eastAsia="TTE1979838t00" w:hAnsiTheme="minorHAnsi" w:cstheme="minorHAnsi"/>
          <w:i/>
          <w:szCs w:val="24"/>
        </w:rPr>
        <w:t>………</w:t>
      </w:r>
      <w:r w:rsidRPr="00596024">
        <w:rPr>
          <w:rFonts w:asciiTheme="minorHAnsi" w:eastAsia="TTE1979838t00" w:hAnsiTheme="minorHAnsi" w:cstheme="minorHAnsi"/>
          <w:szCs w:val="24"/>
        </w:rPr>
        <w:t>.</w:t>
      </w:r>
      <w:r w:rsidRPr="00596024">
        <w:rPr>
          <w:rFonts w:asciiTheme="minorHAnsi" w:eastAsia="TTE1979838t00" w:hAnsiTheme="minorHAnsi" w:cstheme="minorHAnsi"/>
          <w:i/>
          <w:szCs w:val="24"/>
        </w:rPr>
        <w:t xml:space="preserve">………………, </w:t>
      </w:r>
      <w:r w:rsidRPr="00596024">
        <w:rPr>
          <w:rFonts w:asciiTheme="minorHAnsi" w:eastAsia="TTE1979838t00" w:hAnsiTheme="minorHAnsi" w:cstheme="minorHAnsi"/>
          <w:szCs w:val="24"/>
        </w:rPr>
        <w:t>C.F. /P.IVA</w:t>
      </w:r>
      <w:r w:rsidRPr="00596024">
        <w:rPr>
          <w:rFonts w:asciiTheme="minorHAnsi" w:eastAsia="TTE1979838t00" w:hAnsiTheme="minorHAnsi" w:cstheme="minorHAnsi"/>
          <w:i/>
          <w:szCs w:val="24"/>
        </w:rPr>
        <w:t>…………………...</w:t>
      </w:r>
    </w:p>
    <w:p w14:paraId="784E5380" w14:textId="6FF4F007" w:rsidR="00091835" w:rsidRPr="00596024" w:rsidRDefault="00B4503E" w:rsidP="00596024">
      <w:pPr>
        <w:pStyle w:val="Default"/>
        <w:jc w:val="both"/>
        <w:rPr>
          <w:rFonts w:asciiTheme="minorHAnsi" w:hAnsiTheme="minorHAnsi" w:cstheme="minorHAnsi"/>
        </w:rPr>
      </w:pPr>
      <w:r w:rsidRPr="00596024">
        <w:rPr>
          <w:rFonts w:asciiTheme="minorHAnsi" w:hAnsiTheme="minorHAnsi" w:cstheme="minorHAnsi"/>
        </w:rPr>
        <w:t>partecipante come concorrente alla procedura ……… di cui all’art. ……</w:t>
      </w:r>
      <w:r w:rsidR="00A36222">
        <w:rPr>
          <w:rFonts w:asciiTheme="minorHAnsi" w:hAnsiTheme="minorHAnsi" w:cstheme="minorHAnsi"/>
        </w:rPr>
        <w:t xml:space="preserve"> </w:t>
      </w:r>
      <w:r w:rsidRPr="00596024">
        <w:rPr>
          <w:rFonts w:asciiTheme="minorHAnsi" w:hAnsiTheme="minorHAnsi" w:cstheme="minorHAnsi"/>
        </w:rPr>
        <w:t xml:space="preserve">del …………  svolta, per l’affidamento </w:t>
      </w:r>
      <w:r w:rsidRPr="00596024">
        <w:rPr>
          <w:rFonts w:asciiTheme="minorHAnsi" w:hAnsiTheme="minorHAnsi" w:cstheme="minorHAnsi"/>
          <w:b/>
        </w:rPr>
        <w:t xml:space="preserve">“……………………………” - </w:t>
      </w:r>
    </w:p>
    <w:p w14:paraId="6FE65E04" w14:textId="77777777" w:rsidR="00091835" w:rsidRPr="00596024" w:rsidRDefault="00B4503E" w:rsidP="00596024">
      <w:pPr>
        <w:autoSpaceDE w:val="0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qualità di </w:t>
      </w:r>
      <w:r w:rsidRPr="00596024">
        <w:rPr>
          <w:rFonts w:asciiTheme="minorHAnsi" w:eastAsia="TTE1979838t00" w:hAnsiTheme="minorHAnsi" w:cstheme="minorHAnsi"/>
          <w:color w:val="000000"/>
          <w:szCs w:val="24"/>
        </w:rPr>
        <w:t>(</w:t>
      </w:r>
      <w:r w:rsidRPr="00596024">
        <w:rPr>
          <w:rFonts w:asciiTheme="minorHAnsi" w:eastAsia="TTE1979838t00" w:hAnsiTheme="minorHAnsi" w:cstheme="minorHAnsi"/>
          <w:i/>
          <w:iCs/>
          <w:color w:val="000000"/>
          <w:szCs w:val="24"/>
          <w:u w:val="single"/>
        </w:rPr>
        <w:t>barrare la casella che interessa</w:t>
      </w:r>
      <w:r w:rsidRPr="00596024">
        <w:rPr>
          <w:rFonts w:asciiTheme="minorHAnsi" w:eastAsia="TTE1979838t00" w:hAnsiTheme="minorHAnsi" w:cstheme="minorHAnsi"/>
          <w:color w:val="000000"/>
          <w:szCs w:val="24"/>
        </w:rPr>
        <w:t>)</w:t>
      </w:r>
    </w:p>
    <w:p w14:paraId="73B1BDDB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>Concorrente singolo</w:t>
      </w:r>
    </w:p>
    <w:p w14:paraId="04CD64E3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TE1979838t00" w:hAnsiTheme="minorHAnsi" w:cstheme="minorHAnsi"/>
          <w:szCs w:val="24"/>
        </w:rPr>
        <w:t xml:space="preserve">Capogruppo    </w:t>
      </w:r>
      <w:r w:rsidRPr="00596024">
        <w:rPr>
          <w:rFonts w:asciiTheme="minorHAnsi" w:eastAsia="TTE1979838t00" w:hAnsiTheme="minorHAnsi" w:cstheme="minorHAnsi"/>
          <w:szCs w:val="24"/>
        </w:rPr>
        <w:tab/>
      </w:r>
      <w:r w:rsidRPr="00596024">
        <w:rPr>
          <w:rFonts w:asciiTheme="minorHAnsi" w:eastAsia="TTE1979838t00" w:hAnsiTheme="minorHAnsi" w:cstheme="minorHAnsi"/>
          <w:szCs w:val="24"/>
        </w:rPr>
        <w:tab/>
      </w:r>
      <w:r w:rsidRPr="00596024">
        <w:rPr>
          <w:rFonts w:asciiTheme="minorHAnsi" w:eastAsia="Georgia" w:hAnsiTheme="minorHAnsi" w:cstheme="minorHAnsi"/>
          <w:szCs w:val="24"/>
        </w:rPr>
        <w:t>□</w:t>
      </w:r>
      <w:r w:rsidRPr="00596024">
        <w:rPr>
          <w:rFonts w:asciiTheme="minorHAnsi" w:eastAsia="Wingdings" w:hAnsiTheme="minorHAnsi" w:cstheme="minorHAnsi"/>
          <w:szCs w:val="24"/>
        </w:rPr>
        <w:t xml:space="preserve"> </w:t>
      </w:r>
      <w:r w:rsidRPr="00596024">
        <w:rPr>
          <w:rFonts w:asciiTheme="minorHAnsi" w:eastAsia="TTE1979838t00" w:hAnsiTheme="minorHAnsi" w:cstheme="minorHAnsi"/>
          <w:szCs w:val="24"/>
        </w:rPr>
        <w:t>Membro GEIE</w:t>
      </w:r>
    </w:p>
    <w:p w14:paraId="2E30A56E" w14:textId="77777777" w:rsidR="00091835" w:rsidRPr="00596024" w:rsidRDefault="00B4503E" w:rsidP="00596024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TE1979838t00" w:hAnsiTheme="minorHAnsi" w:cstheme="minorHAnsi"/>
          <w:szCs w:val="24"/>
        </w:rPr>
        <w:t>Organo Comune (per le Reti con organo comune con potere di rappresentanza)</w:t>
      </w:r>
    </w:p>
    <w:p w14:paraId="1B47362B" w14:textId="77777777" w:rsidR="00091835" w:rsidRPr="00596024" w:rsidRDefault="00B4503E" w:rsidP="00596024">
      <w:pPr>
        <w:suppressAutoHyphens w:val="0"/>
        <w:autoSpaceDE w:val="0"/>
        <w:ind w:left="414" w:firstLine="720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Georgia" w:hAnsiTheme="minorHAnsi" w:cstheme="minorHAnsi"/>
          <w:szCs w:val="24"/>
        </w:rPr>
        <w:lastRenderedPageBreak/>
        <w:t xml:space="preserve">□ </w:t>
      </w:r>
      <w:r w:rsidRPr="00596024">
        <w:rPr>
          <w:rFonts w:asciiTheme="minorHAnsi" w:eastAsia="TTE1979838t00" w:hAnsiTheme="minorHAnsi" w:cstheme="minorHAnsi"/>
          <w:szCs w:val="24"/>
        </w:rPr>
        <w:t>Mandataria di rete</w:t>
      </w:r>
      <w:r w:rsidRPr="00596024">
        <w:rPr>
          <w:rFonts w:asciiTheme="minorHAnsi" w:eastAsia="TTE1979838t00" w:hAnsiTheme="minorHAnsi" w:cstheme="minorHAnsi"/>
          <w:szCs w:val="24"/>
        </w:rPr>
        <w:tab/>
      </w:r>
      <w:r w:rsidRPr="00596024">
        <w:rPr>
          <w:rFonts w:asciiTheme="minorHAnsi" w:eastAsia="Georgia" w:hAnsiTheme="minorHAnsi" w:cstheme="minorHAnsi"/>
          <w:szCs w:val="24"/>
        </w:rPr>
        <w:t>□</w:t>
      </w:r>
      <w:r w:rsidRPr="00596024">
        <w:rPr>
          <w:rFonts w:asciiTheme="minorHAnsi" w:eastAsia="TTE1979838t00" w:hAnsiTheme="minorHAnsi" w:cstheme="minorHAnsi"/>
          <w:szCs w:val="24"/>
        </w:rPr>
        <w:t xml:space="preserve"> Membro della rete</w:t>
      </w:r>
    </w:p>
    <w:p w14:paraId="15F5D4DC" w14:textId="77777777" w:rsidR="00091835" w:rsidRPr="00596024" w:rsidRDefault="00B4503E" w:rsidP="00596024">
      <w:pPr>
        <w:suppressAutoHyphens w:val="0"/>
        <w:autoSpaceDE w:val="0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Pr="00596024" w:rsidRDefault="00091835" w:rsidP="00596024">
      <w:pPr>
        <w:suppressAutoHyphens w:val="0"/>
        <w:autoSpaceDE w:val="0"/>
        <w:jc w:val="both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</w:p>
    <w:p w14:paraId="28AB3897" w14:textId="77777777" w:rsidR="00091835" w:rsidRPr="00596024" w:rsidRDefault="00B4503E" w:rsidP="00596024">
      <w:pPr>
        <w:spacing w:before="0" w:after="0"/>
        <w:jc w:val="center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b/>
          <w:bCs/>
          <w:color w:val="000000"/>
          <w:szCs w:val="24"/>
          <w:u w:val="single"/>
          <w:lang w:bidi="ar-SA"/>
        </w:rPr>
        <w:t>DICHIARA</w:t>
      </w:r>
      <w:r w:rsidRPr="00596024">
        <w:rPr>
          <w:rFonts w:asciiTheme="minorHAnsi" w:eastAsia="Times New Roman" w:hAnsiTheme="minorHAnsi" w:cstheme="minorHAnsi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Pr="00596024" w:rsidRDefault="00091835" w:rsidP="00596024">
      <w:pPr>
        <w:spacing w:before="0" w:after="0"/>
        <w:jc w:val="center"/>
        <w:rPr>
          <w:rFonts w:asciiTheme="minorHAnsi" w:hAnsiTheme="minorHAnsi" w:cstheme="minorHAnsi"/>
          <w:szCs w:val="24"/>
        </w:rPr>
      </w:pPr>
    </w:p>
    <w:p w14:paraId="27D1DFFA" w14:textId="6D321D75" w:rsidR="00091835" w:rsidRPr="00596024" w:rsidRDefault="00B4503E" w:rsidP="00596024">
      <w:pPr>
        <w:pStyle w:val="Normale1"/>
        <w:widowControl/>
        <w:suppressAutoHyphens w:val="0"/>
        <w:spacing w:after="160"/>
        <w:jc w:val="both"/>
        <w:rPr>
          <w:rFonts w:asciiTheme="minorHAnsi" w:hAnsiTheme="minorHAnsi" w:cstheme="minorHAnsi"/>
        </w:rPr>
      </w:pPr>
      <w:r w:rsidRPr="00596024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relativamente alla suddetta procedura selettiva, di </w:t>
      </w:r>
      <w:r w:rsidRPr="00596024">
        <w:rPr>
          <w:rStyle w:val="Carpredefinitoparagrafo9"/>
          <w:rFonts w:asciiTheme="minorHAnsi" w:eastAsia="Calibri" w:hAnsiTheme="minorHAnsi" w:cstheme="minorHAnsi"/>
          <w:kern w:val="2"/>
          <w:u w:val="single"/>
          <w:lang w:eastAsia="en-US" w:bidi="ar-SA"/>
        </w:rPr>
        <w:t>non</w:t>
      </w:r>
      <w:r w:rsidRPr="00596024">
        <w:rPr>
          <w:rStyle w:val="Carpredefinitoparagrafo9"/>
          <w:rFonts w:asciiTheme="minorHAnsi" w:eastAsia="Calibri" w:hAnsiTheme="minorHAnsi" w:cstheme="minorHAnsi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Pr="00596024" w:rsidRDefault="00B4503E" w:rsidP="00596024">
      <w:pPr>
        <w:suppressAutoHyphens w:val="0"/>
        <w:spacing w:before="0" w:after="160"/>
        <w:jc w:val="both"/>
        <w:rPr>
          <w:rFonts w:asciiTheme="minorHAnsi" w:hAnsiTheme="minorHAnsi" w:cstheme="minorHAnsi"/>
          <w:szCs w:val="24"/>
        </w:rPr>
      </w:pPr>
      <w:r w:rsidRPr="00596024">
        <w:rPr>
          <w:rStyle w:val="Carpredefinitoparagrafo9"/>
          <w:rFonts w:asciiTheme="minorHAnsi" w:hAnsiTheme="minorHAnsi" w:cstheme="minorHAnsi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Pr="00596024" w:rsidRDefault="00091835" w:rsidP="00596024">
      <w:pPr>
        <w:pStyle w:val="Normale1"/>
        <w:widowControl/>
        <w:suppressAutoHyphens w:val="0"/>
        <w:spacing w:after="160"/>
        <w:jc w:val="both"/>
        <w:rPr>
          <w:rFonts w:asciiTheme="minorHAnsi" w:hAnsiTheme="minorHAnsi" w:cstheme="minorHAnsi"/>
        </w:rPr>
      </w:pPr>
    </w:p>
    <w:p w14:paraId="02E94D3D" w14:textId="77777777" w:rsidR="00091835" w:rsidRPr="00596024" w:rsidRDefault="00B4503E" w:rsidP="00596024">
      <w:pPr>
        <w:spacing w:before="0" w:after="0"/>
        <w:ind w:left="567"/>
        <w:jc w:val="both"/>
        <w:rPr>
          <w:rFonts w:asciiTheme="minorHAnsi" w:hAnsiTheme="minorHAnsi" w:cstheme="minorHAnsi"/>
          <w:szCs w:val="24"/>
        </w:rPr>
      </w:pPr>
      <w:r w:rsidRPr="00596024">
        <w:rPr>
          <w:rFonts w:asciiTheme="minorHAnsi" w:eastAsia="Times New Roman" w:hAnsiTheme="minorHAnsi" w:cstheme="minorHAnsi"/>
          <w:color w:val="000000"/>
          <w:szCs w:val="24"/>
          <w:lang w:bidi="ar-SA"/>
        </w:rPr>
        <w:t>NOME E COGNOME DEL DICHIARANTE</w:t>
      </w:r>
      <w:r w:rsidRPr="00596024">
        <w:rPr>
          <w:rStyle w:val="Caratterinotaapidipagina"/>
          <w:rFonts w:asciiTheme="minorHAnsi" w:eastAsia="Times New Roman" w:hAnsiTheme="minorHAnsi" w:cstheme="minorHAnsi"/>
          <w:color w:val="000000"/>
          <w:szCs w:val="24"/>
          <w:lang w:bidi="ar-SA"/>
        </w:rPr>
        <w:footnoteReference w:id="1"/>
      </w:r>
    </w:p>
    <w:p w14:paraId="4B44BC8E" w14:textId="77777777" w:rsidR="00091835" w:rsidRPr="00596024" w:rsidRDefault="00091835" w:rsidP="00596024">
      <w:pPr>
        <w:spacing w:before="0" w:after="0"/>
        <w:ind w:left="567"/>
        <w:jc w:val="both"/>
        <w:rPr>
          <w:rFonts w:asciiTheme="minorHAnsi" w:hAnsiTheme="minorHAnsi" w:cstheme="minorHAnsi"/>
          <w:szCs w:val="24"/>
        </w:rPr>
      </w:pPr>
    </w:p>
    <w:p w14:paraId="2702718D" w14:textId="77777777" w:rsidR="00091835" w:rsidRPr="00596024" w:rsidRDefault="00091835" w:rsidP="00596024">
      <w:pPr>
        <w:spacing w:before="0" w:after="0"/>
        <w:ind w:left="567"/>
        <w:jc w:val="both"/>
        <w:rPr>
          <w:rFonts w:asciiTheme="minorHAnsi" w:hAnsiTheme="minorHAnsi" w:cstheme="minorHAnsi"/>
          <w:szCs w:val="24"/>
        </w:rPr>
      </w:pPr>
    </w:p>
    <w:p w14:paraId="23CAF029" w14:textId="77777777" w:rsidR="00091835" w:rsidRPr="00596024" w:rsidRDefault="00091835" w:rsidP="00596024">
      <w:pPr>
        <w:spacing w:before="0" w:after="0"/>
        <w:ind w:left="567"/>
        <w:jc w:val="both"/>
        <w:rPr>
          <w:rFonts w:asciiTheme="minorHAnsi" w:hAnsiTheme="minorHAnsi" w:cstheme="minorHAnsi"/>
          <w:szCs w:val="24"/>
        </w:rPr>
      </w:pPr>
    </w:p>
    <w:p w14:paraId="50E7F50D" w14:textId="77777777" w:rsidR="00091835" w:rsidRPr="00596024" w:rsidRDefault="00091835" w:rsidP="00596024">
      <w:pPr>
        <w:pStyle w:val="Default"/>
      </w:pPr>
    </w:p>
    <w:sectPr w:rsidR="00091835" w:rsidRPr="00596024">
      <w:footerReference w:type="default" r:id="rId8"/>
      <w:pgSz w:w="12240" w:h="15840"/>
      <w:pgMar w:top="1999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BBBC" w14:textId="77777777" w:rsidR="003F62E7" w:rsidRDefault="003F62E7">
      <w:pPr>
        <w:spacing w:before="0" w:after="0"/>
      </w:pPr>
      <w:r>
        <w:separator/>
      </w:r>
    </w:p>
  </w:endnote>
  <w:endnote w:type="continuationSeparator" w:id="0">
    <w:p w14:paraId="120B7914" w14:textId="77777777" w:rsidR="003F62E7" w:rsidRDefault="003F62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A260" w14:textId="77777777" w:rsidR="003F62E7" w:rsidRDefault="003F62E7">
      <w:pPr>
        <w:spacing w:before="0" w:after="0"/>
      </w:pPr>
      <w:r>
        <w:separator/>
      </w:r>
    </w:p>
  </w:footnote>
  <w:footnote w:type="continuationSeparator" w:id="0">
    <w:p w14:paraId="133F7F68" w14:textId="77777777" w:rsidR="003F62E7" w:rsidRDefault="003F62E7">
      <w:pPr>
        <w:spacing w:before="0" w:after="0"/>
      </w:pPr>
      <w:r>
        <w:continuationSeparator/>
      </w:r>
    </w:p>
  </w:footnote>
  <w:footnote w:id="1">
    <w:p w14:paraId="7495170A" w14:textId="21B89D0E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>Da sottoscrivere con firma digitale (in PDF/A) (</w:t>
      </w:r>
      <w:r>
        <w:rPr>
          <w:rFonts w:ascii="Georgia" w:hAnsi="Georgia" w:cs="Georgia"/>
          <w:b/>
          <w:bCs/>
          <w:color w:val="000000"/>
          <w:sz w:val="18"/>
          <w:szCs w:val="18"/>
        </w:rPr>
        <w:t>in alternativa</w:t>
      </w:r>
      <w:r>
        <w:rPr>
          <w:rFonts w:ascii="Georgia" w:hAnsi="Georgia" w:cs="Georgia"/>
          <w:color w:val="000000"/>
          <w:sz w:val="18"/>
          <w:szCs w:val="18"/>
        </w:rPr>
        <w:t>, con firma autografa allegando copia di un documento di riconoscimento in corso di validità del dichiarante).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662FA"/>
    <w:rsid w:val="00090375"/>
    <w:rsid w:val="00091835"/>
    <w:rsid w:val="000B7948"/>
    <w:rsid w:val="00107443"/>
    <w:rsid w:val="00140B43"/>
    <w:rsid w:val="0017210E"/>
    <w:rsid w:val="001726C4"/>
    <w:rsid w:val="00262CFA"/>
    <w:rsid w:val="002B01A5"/>
    <w:rsid w:val="00334FDA"/>
    <w:rsid w:val="00362E29"/>
    <w:rsid w:val="0037056B"/>
    <w:rsid w:val="003C39D9"/>
    <w:rsid w:val="003F62E7"/>
    <w:rsid w:val="00405DED"/>
    <w:rsid w:val="0041201D"/>
    <w:rsid w:val="00415BE4"/>
    <w:rsid w:val="00451636"/>
    <w:rsid w:val="004607F8"/>
    <w:rsid w:val="0048235D"/>
    <w:rsid w:val="004B04EF"/>
    <w:rsid w:val="00587885"/>
    <w:rsid w:val="00596024"/>
    <w:rsid w:val="00605D29"/>
    <w:rsid w:val="00674A9F"/>
    <w:rsid w:val="006B3760"/>
    <w:rsid w:val="006C2DE6"/>
    <w:rsid w:val="006F450A"/>
    <w:rsid w:val="00702120"/>
    <w:rsid w:val="007166CE"/>
    <w:rsid w:val="00722D9B"/>
    <w:rsid w:val="007340BE"/>
    <w:rsid w:val="007A6C98"/>
    <w:rsid w:val="00812416"/>
    <w:rsid w:val="008F33D1"/>
    <w:rsid w:val="009519B7"/>
    <w:rsid w:val="009F2915"/>
    <w:rsid w:val="00A25ACE"/>
    <w:rsid w:val="00A36222"/>
    <w:rsid w:val="00A90606"/>
    <w:rsid w:val="00AE57A4"/>
    <w:rsid w:val="00B34D35"/>
    <w:rsid w:val="00B4503E"/>
    <w:rsid w:val="00B80FC6"/>
    <w:rsid w:val="00C072F2"/>
    <w:rsid w:val="00C566DF"/>
    <w:rsid w:val="00CA4633"/>
    <w:rsid w:val="00D57AFA"/>
    <w:rsid w:val="00D60AEA"/>
    <w:rsid w:val="00E06785"/>
    <w:rsid w:val="00E354CB"/>
    <w:rsid w:val="00E578F4"/>
    <w:rsid w:val="00EB0735"/>
    <w:rsid w:val="00F22D30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Mariapia Berardi</cp:lastModifiedBy>
  <cp:revision>2</cp:revision>
  <cp:lastPrinted>1899-12-31T23:00:00Z</cp:lastPrinted>
  <dcterms:created xsi:type="dcterms:W3CDTF">2026-06-15T07:35:00Z</dcterms:created>
  <dcterms:modified xsi:type="dcterms:W3CDTF">2026-06-15T07:35:00Z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