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4BA5" w14:textId="52FFAD30" w:rsidR="00296A15" w:rsidRDefault="00296A15" w:rsidP="004956DA">
      <w:pPr>
        <w:spacing w:line="230" w:lineRule="exact"/>
        <w:ind w:left="140"/>
        <w:jc w:val="both"/>
        <w:rPr>
          <w:rFonts w:asciiTheme="minorHAnsi" w:hAnsiTheme="minorHAnsi" w:cstheme="minorHAnsi"/>
          <w:b/>
          <w:spacing w:val="-6"/>
          <w:sz w:val="28"/>
          <w:szCs w:val="28"/>
        </w:rPr>
      </w:pPr>
      <w:r w:rsidRPr="00B34D35">
        <w:rPr>
          <w:rFonts w:ascii="Calibri Light" w:hAnsi="Calibri Light" w:cs="Calibri"/>
          <w:i/>
          <w:noProof/>
          <w:lang w:eastAsia="it-IT"/>
        </w:rPr>
        <w:drawing>
          <wp:anchor distT="0" distB="0" distL="114300" distR="114300" simplePos="0" relativeHeight="251659264" behindDoc="0" locked="0" layoutInCell="1" allowOverlap="1" wp14:anchorId="4C8F0740" wp14:editId="7223563E">
            <wp:simplePos x="0" y="0"/>
            <wp:positionH relativeFrom="margin">
              <wp:align>center</wp:align>
            </wp:positionH>
            <wp:positionV relativeFrom="paragraph">
              <wp:posOffset>0</wp:posOffset>
            </wp:positionV>
            <wp:extent cx="1571625" cy="1219200"/>
            <wp:effectExtent l="0" t="0" r="9525" b="0"/>
            <wp:wrapSquare wrapText="bothSides"/>
            <wp:docPr id="164381757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pic:spPr>
                </pic:pic>
              </a:graphicData>
            </a:graphic>
            <wp14:sizeRelH relativeFrom="margin">
              <wp14:pctWidth>0</wp14:pctWidth>
            </wp14:sizeRelH>
          </wp:anchor>
        </w:drawing>
      </w:r>
    </w:p>
    <w:p w14:paraId="5FD09F31" w14:textId="77777777" w:rsidR="00296A15" w:rsidRDefault="00296A15" w:rsidP="004956DA">
      <w:pPr>
        <w:spacing w:line="230" w:lineRule="exact"/>
        <w:ind w:left="140"/>
        <w:jc w:val="both"/>
        <w:rPr>
          <w:rFonts w:asciiTheme="minorHAnsi" w:hAnsiTheme="minorHAnsi" w:cstheme="minorHAnsi"/>
          <w:b/>
          <w:spacing w:val="-6"/>
          <w:sz w:val="28"/>
          <w:szCs w:val="28"/>
        </w:rPr>
      </w:pPr>
    </w:p>
    <w:p w14:paraId="52024879" w14:textId="77777777" w:rsidR="00296A15" w:rsidRDefault="00296A15" w:rsidP="004956DA">
      <w:pPr>
        <w:spacing w:line="230" w:lineRule="exact"/>
        <w:ind w:left="140"/>
        <w:jc w:val="both"/>
        <w:rPr>
          <w:rFonts w:asciiTheme="minorHAnsi" w:hAnsiTheme="minorHAnsi" w:cstheme="minorHAnsi"/>
          <w:b/>
          <w:spacing w:val="-6"/>
          <w:sz w:val="28"/>
          <w:szCs w:val="28"/>
        </w:rPr>
      </w:pPr>
    </w:p>
    <w:p w14:paraId="5B9B0405" w14:textId="77777777" w:rsidR="00296A15" w:rsidRDefault="00296A15" w:rsidP="004956DA">
      <w:pPr>
        <w:spacing w:line="230" w:lineRule="exact"/>
        <w:ind w:left="140"/>
        <w:jc w:val="both"/>
        <w:rPr>
          <w:rFonts w:asciiTheme="minorHAnsi" w:hAnsiTheme="minorHAnsi" w:cstheme="minorHAnsi"/>
          <w:b/>
          <w:spacing w:val="-6"/>
          <w:sz w:val="28"/>
          <w:szCs w:val="28"/>
        </w:rPr>
      </w:pPr>
    </w:p>
    <w:p w14:paraId="6C176259" w14:textId="77777777" w:rsidR="00296A15" w:rsidRDefault="00296A15" w:rsidP="004956DA">
      <w:pPr>
        <w:spacing w:line="230" w:lineRule="exact"/>
        <w:ind w:left="140"/>
        <w:jc w:val="both"/>
        <w:rPr>
          <w:rFonts w:asciiTheme="minorHAnsi" w:hAnsiTheme="minorHAnsi" w:cstheme="minorHAnsi"/>
          <w:b/>
          <w:spacing w:val="-6"/>
          <w:sz w:val="28"/>
          <w:szCs w:val="28"/>
        </w:rPr>
      </w:pPr>
    </w:p>
    <w:p w14:paraId="1CA26424" w14:textId="786798B4" w:rsidR="00296A15" w:rsidRDefault="006A2075" w:rsidP="004956DA">
      <w:pPr>
        <w:spacing w:line="230" w:lineRule="exact"/>
        <w:ind w:left="140"/>
        <w:jc w:val="both"/>
        <w:rPr>
          <w:rFonts w:asciiTheme="minorHAnsi" w:hAnsiTheme="minorHAnsi" w:cstheme="minorHAnsi"/>
          <w:b/>
          <w:spacing w:val="-6"/>
          <w:sz w:val="28"/>
          <w:szCs w:val="28"/>
        </w:rPr>
      </w:pPr>
      <w:r>
        <w:rPr>
          <w:rFonts w:asciiTheme="minorHAnsi" w:hAnsiTheme="minorHAnsi" w:cstheme="minorHAnsi"/>
          <w:b/>
          <w:spacing w:val="-6"/>
          <w:sz w:val="28"/>
          <w:szCs w:val="28"/>
        </w:rPr>
        <w:t>All. 2</w:t>
      </w:r>
    </w:p>
    <w:p w14:paraId="1EF4CE97" w14:textId="20B4B0C3" w:rsidR="00296A15" w:rsidRDefault="00296A15" w:rsidP="00296A15">
      <w:pPr>
        <w:spacing w:line="230" w:lineRule="exact"/>
        <w:ind w:left="140"/>
        <w:jc w:val="center"/>
        <w:rPr>
          <w:rFonts w:asciiTheme="minorHAnsi" w:hAnsiTheme="minorHAnsi" w:cstheme="minorHAnsi"/>
          <w:b/>
          <w:spacing w:val="-6"/>
          <w:sz w:val="28"/>
          <w:szCs w:val="28"/>
        </w:rPr>
      </w:pPr>
      <w:r>
        <w:rPr>
          <w:rFonts w:asciiTheme="minorHAnsi" w:hAnsiTheme="minorHAnsi" w:cstheme="minorHAnsi"/>
          <w:b/>
          <w:spacing w:val="-6"/>
          <w:sz w:val="28"/>
          <w:szCs w:val="28"/>
        </w:rPr>
        <w:t>AMBITO TERRITORIALE DI CERIGNOLA</w:t>
      </w:r>
    </w:p>
    <w:p w14:paraId="17B3AF62" w14:textId="6FEB2672" w:rsidR="00296A15" w:rsidRDefault="00296A15" w:rsidP="00296A15">
      <w:pPr>
        <w:spacing w:line="230" w:lineRule="exact"/>
        <w:ind w:left="140"/>
        <w:jc w:val="center"/>
        <w:rPr>
          <w:rFonts w:asciiTheme="minorHAnsi" w:hAnsiTheme="minorHAnsi" w:cstheme="minorHAnsi"/>
          <w:b/>
          <w:spacing w:val="-6"/>
          <w:sz w:val="28"/>
          <w:szCs w:val="28"/>
        </w:rPr>
      </w:pPr>
      <w:r>
        <w:rPr>
          <w:rFonts w:asciiTheme="minorHAnsi" w:hAnsiTheme="minorHAnsi" w:cstheme="minorHAnsi"/>
          <w:b/>
          <w:spacing w:val="-6"/>
          <w:sz w:val="28"/>
          <w:szCs w:val="28"/>
        </w:rPr>
        <w:t>UFFICIO DI PIANO</w:t>
      </w:r>
    </w:p>
    <w:p w14:paraId="4EEF7245" w14:textId="77777777" w:rsidR="00296A15" w:rsidRDefault="00296A15" w:rsidP="004956DA">
      <w:pPr>
        <w:spacing w:line="230" w:lineRule="exact"/>
        <w:ind w:left="140"/>
        <w:jc w:val="both"/>
        <w:rPr>
          <w:rFonts w:asciiTheme="minorHAnsi" w:hAnsiTheme="minorHAnsi" w:cstheme="minorHAnsi"/>
          <w:b/>
          <w:spacing w:val="-6"/>
          <w:sz w:val="28"/>
          <w:szCs w:val="28"/>
        </w:rPr>
      </w:pPr>
    </w:p>
    <w:p w14:paraId="0B9387EB" w14:textId="43A3C21B" w:rsidR="00A7320E" w:rsidRPr="00EF489F" w:rsidRDefault="007C21D1" w:rsidP="007C21D1">
      <w:pPr>
        <w:spacing w:line="230" w:lineRule="exact"/>
        <w:ind w:left="140"/>
        <w:jc w:val="both"/>
        <w:rPr>
          <w:rFonts w:asciiTheme="minorHAnsi" w:hAnsiTheme="minorHAnsi" w:cstheme="minorHAnsi"/>
        </w:rPr>
      </w:pPr>
      <w:r w:rsidRPr="007C21D1">
        <w:rPr>
          <w:rFonts w:asciiTheme="minorHAnsi" w:hAnsiTheme="minorHAnsi" w:cstheme="minorHAnsi"/>
          <w:b/>
          <w:spacing w:val="-6"/>
          <w:sz w:val="28"/>
          <w:szCs w:val="28"/>
        </w:rPr>
        <w:t xml:space="preserve">AVVISO DI ISTRUTTORIA PUBBLICA FINALIZZATA ALL’INDIVIDUAZIONE DI SOGGETTI DEL TERZO SETTORE DISPONIBILI ALLA COPROGETTAZIONE (IN APPLICAZIONE DELL’ART. 55 DEL CODICE DEL TERZO SETTORE) PER LA REALIZZAZIONE DEL PROGETTO </w:t>
      </w:r>
      <w:bookmarkStart w:id="0" w:name="_Hlk230456081"/>
      <w:r w:rsidRPr="007C21D1">
        <w:rPr>
          <w:rFonts w:asciiTheme="minorHAnsi" w:hAnsiTheme="minorHAnsi" w:cstheme="minorHAnsi"/>
          <w:b/>
          <w:spacing w:val="-6"/>
          <w:sz w:val="28"/>
          <w:szCs w:val="28"/>
        </w:rPr>
        <w:t>“PERCORSI DI AUTONOMIA PER PERSONE CON DISABILITÀ</w:t>
      </w:r>
      <w:r w:rsidR="006A2075">
        <w:rPr>
          <w:rFonts w:asciiTheme="minorHAnsi" w:hAnsiTheme="minorHAnsi" w:cstheme="minorHAnsi"/>
          <w:b/>
          <w:spacing w:val="-6"/>
          <w:sz w:val="28"/>
          <w:szCs w:val="28"/>
        </w:rPr>
        <w:t>’</w:t>
      </w:r>
      <w:r w:rsidRPr="007C21D1">
        <w:rPr>
          <w:rFonts w:asciiTheme="minorHAnsi" w:hAnsiTheme="minorHAnsi" w:cstheme="minorHAnsi"/>
          <w:b/>
          <w:spacing w:val="-6"/>
          <w:sz w:val="28"/>
          <w:szCs w:val="28"/>
        </w:rPr>
        <w:t>”</w:t>
      </w:r>
      <w:bookmarkEnd w:id="0"/>
      <w:r w:rsidRPr="007C21D1">
        <w:rPr>
          <w:rFonts w:asciiTheme="minorHAnsi" w:hAnsiTheme="minorHAnsi" w:cstheme="minorHAnsi"/>
          <w:b/>
          <w:spacing w:val="-6"/>
          <w:sz w:val="28"/>
          <w:szCs w:val="28"/>
        </w:rPr>
        <w:t xml:space="preserve"> - </w:t>
      </w:r>
      <w:r w:rsidR="006A2075" w:rsidRPr="007C21D1">
        <w:rPr>
          <w:rFonts w:asciiTheme="minorHAnsi" w:hAnsiTheme="minorHAnsi" w:cstheme="minorHAnsi"/>
          <w:b/>
          <w:spacing w:val="-6"/>
          <w:sz w:val="28"/>
          <w:szCs w:val="28"/>
        </w:rPr>
        <w:t>CIG:</w:t>
      </w:r>
      <w:r w:rsidR="006A2075">
        <w:rPr>
          <w:rFonts w:asciiTheme="minorHAnsi" w:hAnsiTheme="minorHAnsi" w:cstheme="minorHAnsi"/>
          <w:b/>
          <w:spacing w:val="-6"/>
          <w:sz w:val="28"/>
          <w:szCs w:val="28"/>
        </w:rPr>
        <w:t xml:space="preserve"> </w:t>
      </w:r>
      <w:r w:rsidR="006A2075" w:rsidRPr="006A2075">
        <w:rPr>
          <w:rFonts w:asciiTheme="minorHAnsi" w:hAnsiTheme="minorHAnsi" w:cstheme="minorHAnsi"/>
          <w:b/>
          <w:spacing w:val="-6"/>
          <w:sz w:val="28"/>
          <w:szCs w:val="28"/>
        </w:rPr>
        <w:t>BBCF5C2B50</w:t>
      </w:r>
      <w:r w:rsidR="006A2075">
        <w:rPr>
          <w:rFonts w:asciiTheme="minorHAnsi" w:hAnsiTheme="minorHAnsi" w:cstheme="minorHAnsi"/>
          <w:b/>
          <w:spacing w:val="-6"/>
          <w:sz w:val="28"/>
          <w:szCs w:val="28"/>
        </w:rPr>
        <w:t xml:space="preserve"> </w:t>
      </w:r>
      <w:r w:rsidRPr="007C21D1">
        <w:rPr>
          <w:rFonts w:asciiTheme="minorHAnsi" w:hAnsiTheme="minorHAnsi" w:cstheme="minorHAnsi"/>
          <w:b/>
          <w:spacing w:val="-6"/>
          <w:sz w:val="28"/>
          <w:szCs w:val="28"/>
        </w:rPr>
        <w:t xml:space="preserve">FINANZIATO CON FONDI DEL PIANO SOCIALE DI ZONA </w:t>
      </w:r>
    </w:p>
    <w:p w14:paraId="320C597D" w14:textId="77777777" w:rsidR="007C21D1" w:rsidRDefault="007C21D1" w:rsidP="004956DA">
      <w:pPr>
        <w:tabs>
          <w:tab w:val="left" w:pos="8580"/>
        </w:tabs>
        <w:jc w:val="both"/>
        <w:rPr>
          <w:rFonts w:asciiTheme="minorHAnsi" w:hAnsiTheme="minorHAnsi" w:cstheme="minorHAnsi"/>
          <w:b/>
          <w:bCs/>
        </w:rPr>
      </w:pPr>
    </w:p>
    <w:p w14:paraId="15AA1E9B" w14:textId="015EEF3B" w:rsidR="004956DA" w:rsidRPr="00D357F2" w:rsidRDefault="004956DA" w:rsidP="004956DA">
      <w:pPr>
        <w:tabs>
          <w:tab w:val="left" w:pos="8580"/>
        </w:tabs>
        <w:jc w:val="both"/>
        <w:rPr>
          <w:rFonts w:asciiTheme="minorHAnsi" w:hAnsiTheme="minorHAnsi" w:cstheme="minorHAnsi"/>
          <w:b/>
          <w:bCs/>
        </w:rPr>
      </w:pPr>
      <w:r w:rsidRPr="00D357F2">
        <w:rPr>
          <w:rFonts w:asciiTheme="minorHAnsi" w:hAnsiTheme="minorHAnsi" w:cstheme="minorHAnsi"/>
          <w:b/>
          <w:bCs/>
        </w:rPr>
        <w:t xml:space="preserve">La proposta dovrà essere di </w:t>
      </w:r>
      <w:r w:rsidRPr="00785D71">
        <w:rPr>
          <w:rFonts w:asciiTheme="minorHAnsi" w:hAnsiTheme="minorHAnsi" w:cstheme="minorHAnsi"/>
          <w:b/>
          <w:bCs/>
        </w:rPr>
        <w:t xml:space="preserve">max </w:t>
      </w:r>
      <w:r>
        <w:rPr>
          <w:rFonts w:asciiTheme="minorHAnsi" w:hAnsiTheme="minorHAnsi" w:cstheme="minorHAnsi"/>
          <w:b/>
          <w:bCs/>
        </w:rPr>
        <w:t>1</w:t>
      </w:r>
      <w:r w:rsidR="00A8087F">
        <w:rPr>
          <w:rFonts w:asciiTheme="minorHAnsi" w:hAnsiTheme="minorHAnsi" w:cstheme="minorHAnsi"/>
          <w:b/>
          <w:bCs/>
        </w:rPr>
        <w:t>6</w:t>
      </w:r>
      <w:r w:rsidRPr="00785D71">
        <w:rPr>
          <w:rFonts w:asciiTheme="minorHAnsi" w:hAnsiTheme="minorHAnsi" w:cstheme="minorHAnsi"/>
          <w:b/>
          <w:bCs/>
        </w:rPr>
        <w:t xml:space="preserve"> pagine </w:t>
      </w:r>
      <w:r>
        <w:rPr>
          <w:rFonts w:asciiTheme="minorHAnsi" w:hAnsiTheme="minorHAnsi" w:cstheme="minorHAnsi"/>
          <w:b/>
          <w:bCs/>
        </w:rPr>
        <w:t xml:space="preserve">(esclusa compartecipazione) </w:t>
      </w:r>
      <w:r w:rsidRPr="00785D71">
        <w:rPr>
          <w:rFonts w:asciiTheme="minorHAnsi" w:hAnsiTheme="minorHAnsi" w:cstheme="minorHAnsi"/>
          <w:b/>
          <w:bCs/>
        </w:rPr>
        <w:t>scritte</w:t>
      </w:r>
      <w:r>
        <w:rPr>
          <w:rFonts w:asciiTheme="minorHAnsi" w:hAnsiTheme="minorHAnsi" w:cstheme="minorHAnsi"/>
          <w:b/>
          <w:bCs/>
        </w:rPr>
        <w:t xml:space="preserve"> con un carattere 11</w:t>
      </w:r>
      <w:r w:rsidRPr="00D357F2">
        <w:rPr>
          <w:rFonts w:asciiTheme="minorHAnsi" w:hAnsiTheme="minorHAnsi" w:cstheme="minorHAnsi"/>
          <w:b/>
          <w:bCs/>
        </w:rPr>
        <w:t>, senza modificare i margini</w:t>
      </w:r>
    </w:p>
    <w:p w14:paraId="4AD28409" w14:textId="66E11EE9" w:rsidR="004956DA" w:rsidRPr="00EF489F" w:rsidRDefault="00251213" w:rsidP="004956DA">
      <w:pPr>
        <w:jc w:val="both"/>
        <w:rPr>
          <w:rFonts w:asciiTheme="minorHAnsi" w:hAnsiTheme="minorHAnsi" w:cstheme="minorHAnsi"/>
          <w:b/>
        </w:rPr>
      </w:pPr>
      <w:r w:rsidRPr="00251213">
        <w:rPr>
          <w:b/>
          <w:bCs/>
          <w:sz w:val="24"/>
        </w:rPr>
        <w:t xml:space="preserve">Qualità della proposta in relazione alla linea di attività descritta nell’Avviso con particolare riferimento alle modalità innovative e/o migliorative per la realizzazione delle azioni </w:t>
      </w:r>
    </w:p>
    <w:p w14:paraId="13CA2D02" w14:textId="77777777" w:rsidR="00956669" w:rsidRPr="008B508F" w:rsidRDefault="00956669" w:rsidP="00956669">
      <w:pPr>
        <w:pStyle w:val="TableParagraph"/>
        <w:tabs>
          <w:tab w:val="left" w:pos="301"/>
        </w:tabs>
        <w:spacing w:line="265" w:lineRule="exact"/>
        <w:rPr>
          <w:sz w:val="24"/>
        </w:rPr>
      </w:pPr>
    </w:p>
    <w:tbl>
      <w:tblPr>
        <w:tblStyle w:val="Grigliatabella"/>
        <w:tblW w:w="0" w:type="auto"/>
        <w:tblLook w:val="04A0" w:firstRow="1" w:lastRow="0" w:firstColumn="1" w:lastColumn="0" w:noHBand="0" w:noVBand="1"/>
      </w:tblPr>
      <w:tblGrid>
        <w:gridCol w:w="9628"/>
      </w:tblGrid>
      <w:tr w:rsidR="00B71F7C" w14:paraId="2E7851DE" w14:textId="77777777" w:rsidTr="00A76E7D">
        <w:tc>
          <w:tcPr>
            <w:tcW w:w="9628" w:type="dxa"/>
          </w:tcPr>
          <w:p w14:paraId="4EA9E63F" w14:textId="77777777" w:rsidR="00B71F7C" w:rsidRDefault="00B71F7C" w:rsidP="00A76E7D">
            <w:pPr>
              <w:adjustRightInd w:val="0"/>
              <w:rPr>
                <w:rFonts w:ascii="CIDFont+F4" w:eastAsiaTheme="minorHAnsi" w:hAnsi="CIDFont+F4" w:cs="CIDFont+F4"/>
              </w:rPr>
            </w:pPr>
          </w:p>
          <w:p w14:paraId="66F2DFB1" w14:textId="77777777" w:rsidR="00B71F7C" w:rsidRDefault="00B71F7C" w:rsidP="00A76E7D">
            <w:pPr>
              <w:adjustRightInd w:val="0"/>
              <w:rPr>
                <w:rFonts w:ascii="CIDFont+F4" w:eastAsiaTheme="minorHAnsi" w:hAnsi="CIDFont+F4" w:cs="CIDFont+F4"/>
              </w:rPr>
            </w:pPr>
          </w:p>
          <w:p w14:paraId="0E7C7D38" w14:textId="77777777" w:rsidR="00B71F7C" w:rsidRDefault="00B71F7C" w:rsidP="00A76E7D">
            <w:pPr>
              <w:adjustRightInd w:val="0"/>
              <w:rPr>
                <w:rFonts w:ascii="CIDFont+F4" w:eastAsiaTheme="minorHAnsi" w:hAnsi="CIDFont+F4" w:cs="CIDFont+F4"/>
              </w:rPr>
            </w:pPr>
          </w:p>
          <w:p w14:paraId="58DC80BE" w14:textId="77777777" w:rsidR="00B71F7C" w:rsidRDefault="00B71F7C" w:rsidP="00A76E7D">
            <w:pPr>
              <w:adjustRightInd w:val="0"/>
              <w:rPr>
                <w:rFonts w:ascii="CIDFont+F4" w:eastAsiaTheme="minorHAnsi" w:hAnsi="CIDFont+F4" w:cs="CIDFont+F4"/>
              </w:rPr>
            </w:pPr>
          </w:p>
          <w:p w14:paraId="1E43EA18" w14:textId="77777777" w:rsidR="00B71F7C" w:rsidRDefault="00B71F7C" w:rsidP="00A76E7D">
            <w:pPr>
              <w:adjustRightInd w:val="0"/>
              <w:rPr>
                <w:rFonts w:ascii="CIDFont+F4" w:eastAsiaTheme="minorHAnsi" w:hAnsi="CIDFont+F4" w:cs="CIDFont+F4"/>
              </w:rPr>
            </w:pPr>
          </w:p>
        </w:tc>
      </w:tr>
    </w:tbl>
    <w:p w14:paraId="6FBFD94F" w14:textId="77777777" w:rsidR="00985E18" w:rsidRPr="008B508F" w:rsidRDefault="00985E18" w:rsidP="00985E18">
      <w:pPr>
        <w:adjustRightInd w:val="0"/>
        <w:rPr>
          <w:rFonts w:ascii="CIDFont+F4" w:eastAsiaTheme="minorHAnsi" w:hAnsi="CIDFont+F4" w:cs="CIDFont+F4"/>
        </w:rPr>
      </w:pPr>
    </w:p>
    <w:p w14:paraId="5C9C5FBB" w14:textId="572EF5B9" w:rsidR="00985E18" w:rsidRDefault="00251213" w:rsidP="00B1473D">
      <w:pPr>
        <w:pStyle w:val="TableParagraph"/>
        <w:tabs>
          <w:tab w:val="left" w:pos="301"/>
        </w:tabs>
        <w:spacing w:line="265" w:lineRule="exact"/>
        <w:rPr>
          <w:b/>
          <w:bCs/>
          <w:sz w:val="24"/>
        </w:rPr>
      </w:pPr>
      <w:r w:rsidRPr="00251213">
        <w:rPr>
          <w:b/>
          <w:bCs/>
          <w:sz w:val="24"/>
        </w:rPr>
        <w:t xml:space="preserve">Coerenza tra la proposta progettuale e il piano economico con riferimento alle modalità operative e gestionali degli interventi e delle attività oggetto della co-progettazione </w:t>
      </w:r>
    </w:p>
    <w:p w14:paraId="779F73C4" w14:textId="77777777" w:rsidR="00B1473D" w:rsidRPr="008A2610" w:rsidRDefault="00B1473D" w:rsidP="00B1473D">
      <w:pPr>
        <w:pStyle w:val="TableParagraph"/>
        <w:tabs>
          <w:tab w:val="left" w:pos="301"/>
        </w:tabs>
        <w:spacing w:line="265" w:lineRule="exact"/>
        <w:rPr>
          <w:rFonts w:ascii="CIDFont+F4" w:eastAsiaTheme="minorHAnsi" w:hAnsi="CIDFont+F4" w:cs="CIDFont+F4"/>
        </w:rPr>
      </w:pPr>
    </w:p>
    <w:tbl>
      <w:tblPr>
        <w:tblStyle w:val="Grigliatabella"/>
        <w:tblW w:w="0" w:type="auto"/>
        <w:tblLook w:val="04A0" w:firstRow="1" w:lastRow="0" w:firstColumn="1" w:lastColumn="0" w:noHBand="0" w:noVBand="1"/>
      </w:tblPr>
      <w:tblGrid>
        <w:gridCol w:w="9628"/>
      </w:tblGrid>
      <w:tr w:rsidR="00B71F7C" w14:paraId="2A249E2F" w14:textId="77777777" w:rsidTr="00B71F7C">
        <w:tc>
          <w:tcPr>
            <w:tcW w:w="9628" w:type="dxa"/>
          </w:tcPr>
          <w:p w14:paraId="4C437AC7" w14:textId="77777777" w:rsidR="00B71F7C" w:rsidRDefault="00B71F7C" w:rsidP="004956DA">
            <w:pPr>
              <w:pStyle w:val="Paragrafoelenco"/>
              <w:ind w:left="0"/>
              <w:jc w:val="both"/>
              <w:rPr>
                <w:rFonts w:asciiTheme="minorHAnsi" w:hAnsiTheme="minorHAnsi" w:cstheme="minorHAnsi"/>
                <w:bCs/>
                <w:i/>
              </w:rPr>
            </w:pPr>
          </w:p>
          <w:p w14:paraId="05BFE031" w14:textId="77777777" w:rsidR="00B71F7C" w:rsidRDefault="00B71F7C" w:rsidP="004956DA">
            <w:pPr>
              <w:pStyle w:val="Paragrafoelenco"/>
              <w:ind w:left="0"/>
              <w:jc w:val="both"/>
              <w:rPr>
                <w:rFonts w:asciiTheme="minorHAnsi" w:hAnsiTheme="minorHAnsi" w:cstheme="minorHAnsi"/>
                <w:bCs/>
                <w:i/>
              </w:rPr>
            </w:pPr>
          </w:p>
          <w:p w14:paraId="396C98EB" w14:textId="77777777" w:rsidR="00B71F7C" w:rsidRDefault="00B71F7C" w:rsidP="004956DA">
            <w:pPr>
              <w:pStyle w:val="Paragrafoelenco"/>
              <w:ind w:left="0"/>
              <w:jc w:val="both"/>
              <w:rPr>
                <w:rFonts w:asciiTheme="minorHAnsi" w:hAnsiTheme="minorHAnsi" w:cstheme="minorHAnsi"/>
                <w:bCs/>
                <w:i/>
              </w:rPr>
            </w:pPr>
          </w:p>
          <w:p w14:paraId="492A872D" w14:textId="77777777" w:rsidR="00B71F7C" w:rsidRDefault="00B71F7C" w:rsidP="004956DA">
            <w:pPr>
              <w:pStyle w:val="Paragrafoelenco"/>
              <w:ind w:left="0"/>
              <w:jc w:val="both"/>
              <w:rPr>
                <w:rFonts w:asciiTheme="minorHAnsi" w:hAnsiTheme="minorHAnsi" w:cstheme="minorHAnsi"/>
                <w:bCs/>
                <w:i/>
              </w:rPr>
            </w:pPr>
          </w:p>
          <w:p w14:paraId="6B4714CE" w14:textId="77777777" w:rsidR="00B71F7C" w:rsidRDefault="00B71F7C" w:rsidP="004956DA">
            <w:pPr>
              <w:pStyle w:val="Paragrafoelenco"/>
              <w:ind w:left="0"/>
              <w:jc w:val="both"/>
              <w:rPr>
                <w:rFonts w:asciiTheme="minorHAnsi" w:hAnsiTheme="minorHAnsi" w:cstheme="minorHAnsi"/>
                <w:bCs/>
                <w:i/>
              </w:rPr>
            </w:pPr>
          </w:p>
          <w:p w14:paraId="1B49A3CD" w14:textId="77777777" w:rsidR="00B71F7C" w:rsidRDefault="00B71F7C" w:rsidP="004956DA">
            <w:pPr>
              <w:pStyle w:val="Paragrafoelenco"/>
              <w:ind w:left="0"/>
              <w:jc w:val="both"/>
              <w:rPr>
                <w:rFonts w:asciiTheme="minorHAnsi" w:hAnsiTheme="minorHAnsi" w:cstheme="minorHAnsi"/>
                <w:bCs/>
                <w:i/>
              </w:rPr>
            </w:pPr>
          </w:p>
          <w:p w14:paraId="52ADB9B3" w14:textId="77777777" w:rsidR="00B71F7C" w:rsidRDefault="00B71F7C" w:rsidP="004956DA">
            <w:pPr>
              <w:pStyle w:val="Paragrafoelenco"/>
              <w:ind w:left="0"/>
              <w:jc w:val="both"/>
              <w:rPr>
                <w:rFonts w:asciiTheme="minorHAnsi" w:hAnsiTheme="minorHAnsi" w:cstheme="minorHAnsi"/>
                <w:bCs/>
                <w:i/>
              </w:rPr>
            </w:pPr>
          </w:p>
          <w:p w14:paraId="699F9504" w14:textId="77777777" w:rsidR="00B71F7C" w:rsidRDefault="00B71F7C" w:rsidP="004956DA">
            <w:pPr>
              <w:pStyle w:val="Paragrafoelenco"/>
              <w:ind w:left="0"/>
              <w:jc w:val="both"/>
              <w:rPr>
                <w:rFonts w:asciiTheme="minorHAnsi" w:hAnsiTheme="minorHAnsi" w:cstheme="minorHAnsi"/>
                <w:bCs/>
                <w:i/>
              </w:rPr>
            </w:pPr>
          </w:p>
        </w:tc>
      </w:tr>
    </w:tbl>
    <w:p w14:paraId="6271C257" w14:textId="77777777" w:rsidR="00B71F7C" w:rsidRDefault="00B71F7C" w:rsidP="004956DA">
      <w:pPr>
        <w:pStyle w:val="Default"/>
        <w:jc w:val="both"/>
        <w:rPr>
          <w:rFonts w:asciiTheme="minorHAnsi" w:hAnsiTheme="minorHAnsi" w:cstheme="minorHAnsi"/>
          <w:b/>
          <w:sz w:val="22"/>
          <w:szCs w:val="22"/>
          <w:u w:val="single"/>
        </w:rPr>
      </w:pPr>
    </w:p>
    <w:p w14:paraId="4DF8CA0B" w14:textId="05760008" w:rsidR="00B1473D" w:rsidRPr="008A2610" w:rsidRDefault="00251213" w:rsidP="00B1473D">
      <w:pPr>
        <w:pStyle w:val="TableParagraph"/>
        <w:tabs>
          <w:tab w:val="left" w:pos="301"/>
        </w:tabs>
        <w:spacing w:line="265" w:lineRule="exact"/>
        <w:rPr>
          <w:b/>
          <w:bCs/>
          <w:sz w:val="24"/>
        </w:rPr>
      </w:pPr>
      <w:r w:rsidRPr="00251213">
        <w:rPr>
          <w:b/>
          <w:bCs/>
          <w:sz w:val="24"/>
        </w:rPr>
        <w:t xml:space="preserve">Esperienza pregresse negli ambiti e sul target di intervento del presente avviso </w:t>
      </w:r>
    </w:p>
    <w:tbl>
      <w:tblPr>
        <w:tblStyle w:val="Grigliatabella"/>
        <w:tblW w:w="0" w:type="auto"/>
        <w:tblLook w:val="04A0" w:firstRow="1" w:lastRow="0" w:firstColumn="1" w:lastColumn="0" w:noHBand="0" w:noVBand="1"/>
      </w:tblPr>
      <w:tblGrid>
        <w:gridCol w:w="9628"/>
      </w:tblGrid>
      <w:tr w:rsidR="00B71F7C" w14:paraId="0210D594" w14:textId="77777777" w:rsidTr="00A76E7D">
        <w:tc>
          <w:tcPr>
            <w:tcW w:w="9628" w:type="dxa"/>
          </w:tcPr>
          <w:p w14:paraId="0834FFDA" w14:textId="77777777" w:rsidR="00B71F7C" w:rsidRDefault="00B71F7C" w:rsidP="00A76E7D">
            <w:pPr>
              <w:pStyle w:val="Paragrafoelenco"/>
              <w:ind w:left="0"/>
              <w:jc w:val="both"/>
              <w:rPr>
                <w:rFonts w:asciiTheme="minorHAnsi" w:hAnsiTheme="minorHAnsi" w:cstheme="minorHAnsi"/>
                <w:bCs/>
                <w:i/>
              </w:rPr>
            </w:pPr>
            <w:bookmarkStart w:id="1" w:name="_Hlk212238585"/>
          </w:p>
          <w:p w14:paraId="7447FAB3" w14:textId="77777777" w:rsidR="00B71F7C" w:rsidRDefault="00B71F7C" w:rsidP="00A76E7D">
            <w:pPr>
              <w:pStyle w:val="Paragrafoelenco"/>
              <w:ind w:left="0"/>
              <w:jc w:val="both"/>
              <w:rPr>
                <w:rFonts w:asciiTheme="minorHAnsi" w:hAnsiTheme="minorHAnsi" w:cstheme="minorHAnsi"/>
                <w:bCs/>
                <w:i/>
              </w:rPr>
            </w:pPr>
          </w:p>
          <w:p w14:paraId="0869A130" w14:textId="77777777" w:rsidR="00B71F7C" w:rsidRDefault="00B71F7C" w:rsidP="00A76E7D">
            <w:pPr>
              <w:pStyle w:val="Paragrafoelenco"/>
              <w:ind w:left="0"/>
              <w:jc w:val="both"/>
              <w:rPr>
                <w:rFonts w:asciiTheme="minorHAnsi" w:hAnsiTheme="minorHAnsi" w:cstheme="minorHAnsi"/>
                <w:bCs/>
                <w:i/>
              </w:rPr>
            </w:pPr>
          </w:p>
          <w:p w14:paraId="5759612A" w14:textId="77777777" w:rsidR="00B71F7C" w:rsidRDefault="00B71F7C" w:rsidP="00A76E7D">
            <w:pPr>
              <w:pStyle w:val="Paragrafoelenco"/>
              <w:ind w:left="0"/>
              <w:jc w:val="both"/>
              <w:rPr>
                <w:rFonts w:asciiTheme="minorHAnsi" w:hAnsiTheme="minorHAnsi" w:cstheme="minorHAnsi"/>
                <w:bCs/>
                <w:i/>
              </w:rPr>
            </w:pPr>
          </w:p>
          <w:p w14:paraId="1AF160FA" w14:textId="77777777" w:rsidR="00B71F7C" w:rsidRDefault="00B71F7C" w:rsidP="00A76E7D">
            <w:pPr>
              <w:pStyle w:val="Paragrafoelenco"/>
              <w:ind w:left="0"/>
              <w:jc w:val="both"/>
              <w:rPr>
                <w:rFonts w:asciiTheme="minorHAnsi" w:hAnsiTheme="minorHAnsi" w:cstheme="minorHAnsi"/>
                <w:bCs/>
                <w:i/>
              </w:rPr>
            </w:pPr>
          </w:p>
          <w:p w14:paraId="39220CB2" w14:textId="77777777" w:rsidR="00B71F7C" w:rsidRDefault="00B71F7C" w:rsidP="00A76E7D">
            <w:pPr>
              <w:pStyle w:val="Paragrafoelenco"/>
              <w:ind w:left="0"/>
              <w:jc w:val="both"/>
              <w:rPr>
                <w:rFonts w:asciiTheme="minorHAnsi" w:hAnsiTheme="minorHAnsi" w:cstheme="minorHAnsi"/>
                <w:bCs/>
                <w:i/>
              </w:rPr>
            </w:pPr>
          </w:p>
          <w:p w14:paraId="6A4DD324" w14:textId="77777777" w:rsidR="00B71F7C" w:rsidRDefault="00B71F7C" w:rsidP="00A76E7D">
            <w:pPr>
              <w:pStyle w:val="Paragrafoelenco"/>
              <w:ind w:left="0"/>
              <w:jc w:val="both"/>
              <w:rPr>
                <w:rFonts w:asciiTheme="minorHAnsi" w:hAnsiTheme="minorHAnsi" w:cstheme="minorHAnsi"/>
                <w:bCs/>
                <w:i/>
              </w:rPr>
            </w:pPr>
          </w:p>
          <w:p w14:paraId="46A9FB0C" w14:textId="77777777" w:rsidR="00B71F7C" w:rsidRDefault="00B71F7C" w:rsidP="00A76E7D">
            <w:pPr>
              <w:pStyle w:val="Paragrafoelenco"/>
              <w:ind w:left="0"/>
              <w:jc w:val="both"/>
              <w:rPr>
                <w:rFonts w:asciiTheme="minorHAnsi" w:hAnsiTheme="minorHAnsi" w:cstheme="minorHAnsi"/>
                <w:bCs/>
                <w:i/>
              </w:rPr>
            </w:pPr>
          </w:p>
        </w:tc>
      </w:tr>
      <w:bookmarkEnd w:id="1"/>
    </w:tbl>
    <w:p w14:paraId="127B91F7" w14:textId="77777777" w:rsidR="00B71F7C" w:rsidRDefault="00B71F7C" w:rsidP="004956DA">
      <w:pPr>
        <w:pStyle w:val="Default"/>
        <w:jc w:val="both"/>
        <w:rPr>
          <w:rFonts w:asciiTheme="minorHAnsi" w:hAnsiTheme="minorHAnsi" w:cstheme="minorHAnsi"/>
          <w:b/>
          <w:sz w:val="22"/>
          <w:szCs w:val="22"/>
          <w:u w:val="single"/>
        </w:rPr>
      </w:pPr>
    </w:p>
    <w:p w14:paraId="01C7061C" w14:textId="7CB98A12" w:rsidR="004956DA" w:rsidRPr="00251213" w:rsidRDefault="00251213" w:rsidP="004956DA">
      <w:pPr>
        <w:tabs>
          <w:tab w:val="left" w:pos="8580"/>
        </w:tabs>
        <w:jc w:val="both"/>
        <w:rPr>
          <w:rFonts w:asciiTheme="minorHAnsi" w:hAnsiTheme="minorHAnsi" w:cstheme="minorHAnsi"/>
          <w:b/>
          <w:bCs/>
        </w:rPr>
      </w:pPr>
      <w:r w:rsidRPr="00251213">
        <w:rPr>
          <w:rFonts w:eastAsia="Arial MT" w:cs="Calibri"/>
          <w:b/>
          <w:bCs/>
          <w:color w:val="000009"/>
        </w:rPr>
        <w:t>Congruità della proposta rispetto all’analisi del contesto e dei bisogni del</w:t>
      </w:r>
      <w:r w:rsidRPr="00251213">
        <w:rPr>
          <w:rFonts w:eastAsia="Arial MT" w:cs="Calibri"/>
          <w:b/>
          <w:bCs/>
          <w:color w:val="000009"/>
          <w:spacing w:val="40"/>
        </w:rPr>
        <w:t xml:space="preserve"> </w:t>
      </w:r>
      <w:r w:rsidRPr="00251213">
        <w:rPr>
          <w:rFonts w:eastAsia="Arial MT" w:cs="Calibri"/>
          <w:b/>
          <w:bCs/>
          <w:color w:val="000009"/>
          <w:spacing w:val="-2"/>
        </w:rPr>
        <w:t>territorio</w:t>
      </w:r>
      <w:r w:rsidRPr="00251213">
        <w:rPr>
          <w:b/>
          <w:bCs/>
          <w:sz w:val="24"/>
        </w:rPr>
        <w:t xml:space="preserve"> </w:t>
      </w:r>
    </w:p>
    <w:tbl>
      <w:tblPr>
        <w:tblStyle w:val="Grigliatabella"/>
        <w:tblW w:w="0" w:type="auto"/>
        <w:tblLook w:val="04A0" w:firstRow="1" w:lastRow="0" w:firstColumn="1" w:lastColumn="0" w:noHBand="0" w:noVBand="1"/>
      </w:tblPr>
      <w:tblGrid>
        <w:gridCol w:w="9628"/>
      </w:tblGrid>
      <w:tr w:rsidR="00B92945" w14:paraId="696D0781" w14:textId="77777777" w:rsidTr="00A76E7D">
        <w:tc>
          <w:tcPr>
            <w:tcW w:w="9628" w:type="dxa"/>
          </w:tcPr>
          <w:p w14:paraId="5678FA5C" w14:textId="77777777" w:rsidR="00B92945" w:rsidRDefault="00B92945" w:rsidP="00A76E7D">
            <w:pPr>
              <w:pStyle w:val="Paragrafoelenco"/>
              <w:ind w:left="0"/>
              <w:jc w:val="both"/>
              <w:rPr>
                <w:rFonts w:asciiTheme="minorHAnsi" w:hAnsiTheme="minorHAnsi" w:cstheme="minorHAnsi"/>
                <w:bCs/>
                <w:i/>
              </w:rPr>
            </w:pPr>
            <w:bookmarkStart w:id="2" w:name="_Hlk230274130"/>
          </w:p>
          <w:p w14:paraId="7A298046" w14:textId="77777777" w:rsidR="00B92945" w:rsidRDefault="00B92945" w:rsidP="00A76E7D">
            <w:pPr>
              <w:pStyle w:val="Paragrafoelenco"/>
              <w:ind w:left="0"/>
              <w:jc w:val="both"/>
              <w:rPr>
                <w:rFonts w:asciiTheme="minorHAnsi" w:hAnsiTheme="minorHAnsi" w:cstheme="minorHAnsi"/>
                <w:bCs/>
                <w:i/>
              </w:rPr>
            </w:pPr>
          </w:p>
          <w:p w14:paraId="252AEA01" w14:textId="77777777" w:rsidR="00B92945" w:rsidRDefault="00B92945" w:rsidP="00A76E7D">
            <w:pPr>
              <w:pStyle w:val="Paragrafoelenco"/>
              <w:ind w:left="0"/>
              <w:jc w:val="both"/>
              <w:rPr>
                <w:rFonts w:asciiTheme="minorHAnsi" w:hAnsiTheme="minorHAnsi" w:cstheme="minorHAnsi"/>
                <w:bCs/>
                <w:i/>
              </w:rPr>
            </w:pPr>
          </w:p>
          <w:p w14:paraId="7A5FE37A" w14:textId="77777777" w:rsidR="00B92945" w:rsidRDefault="00B92945" w:rsidP="00A76E7D">
            <w:pPr>
              <w:pStyle w:val="Paragrafoelenco"/>
              <w:ind w:left="0"/>
              <w:jc w:val="both"/>
              <w:rPr>
                <w:rFonts w:asciiTheme="minorHAnsi" w:hAnsiTheme="minorHAnsi" w:cstheme="minorHAnsi"/>
                <w:bCs/>
                <w:i/>
              </w:rPr>
            </w:pPr>
          </w:p>
          <w:p w14:paraId="4BA6CB96" w14:textId="77777777" w:rsidR="00B92945" w:rsidRDefault="00B92945" w:rsidP="00A76E7D">
            <w:pPr>
              <w:pStyle w:val="Paragrafoelenco"/>
              <w:ind w:left="0"/>
              <w:jc w:val="both"/>
              <w:rPr>
                <w:rFonts w:asciiTheme="minorHAnsi" w:hAnsiTheme="minorHAnsi" w:cstheme="minorHAnsi"/>
                <w:bCs/>
                <w:i/>
              </w:rPr>
            </w:pPr>
          </w:p>
          <w:p w14:paraId="58DD1487" w14:textId="77777777" w:rsidR="00B92945" w:rsidRDefault="00B92945" w:rsidP="00A76E7D">
            <w:pPr>
              <w:pStyle w:val="Paragrafoelenco"/>
              <w:ind w:left="0"/>
              <w:jc w:val="both"/>
              <w:rPr>
                <w:rFonts w:asciiTheme="minorHAnsi" w:hAnsiTheme="minorHAnsi" w:cstheme="minorHAnsi"/>
                <w:bCs/>
                <w:i/>
              </w:rPr>
            </w:pPr>
          </w:p>
          <w:p w14:paraId="3469737C" w14:textId="77777777" w:rsidR="00B92945" w:rsidRDefault="00B92945" w:rsidP="00A76E7D">
            <w:pPr>
              <w:pStyle w:val="Paragrafoelenco"/>
              <w:ind w:left="0"/>
              <w:jc w:val="both"/>
              <w:rPr>
                <w:rFonts w:asciiTheme="minorHAnsi" w:hAnsiTheme="minorHAnsi" w:cstheme="minorHAnsi"/>
                <w:bCs/>
                <w:i/>
              </w:rPr>
            </w:pPr>
          </w:p>
          <w:p w14:paraId="4C8019DD" w14:textId="77777777" w:rsidR="00B92945" w:rsidRDefault="00B92945" w:rsidP="00A76E7D">
            <w:pPr>
              <w:pStyle w:val="Paragrafoelenco"/>
              <w:ind w:left="0"/>
              <w:jc w:val="both"/>
              <w:rPr>
                <w:rFonts w:asciiTheme="minorHAnsi" w:hAnsiTheme="minorHAnsi" w:cstheme="minorHAnsi"/>
                <w:bCs/>
                <w:i/>
              </w:rPr>
            </w:pPr>
          </w:p>
        </w:tc>
      </w:tr>
      <w:bookmarkEnd w:id="2"/>
    </w:tbl>
    <w:p w14:paraId="5601C62B" w14:textId="77777777" w:rsidR="00251213" w:rsidRDefault="00251213" w:rsidP="00B1473D">
      <w:pPr>
        <w:jc w:val="both"/>
        <w:rPr>
          <w:rFonts w:asciiTheme="minorHAnsi" w:hAnsiTheme="minorHAnsi" w:cstheme="minorHAnsi"/>
          <w:b/>
          <w:bCs/>
        </w:rPr>
      </w:pPr>
    </w:p>
    <w:p w14:paraId="2352490C" w14:textId="23AA440F" w:rsidR="00B1473D" w:rsidRDefault="00251213" w:rsidP="00B1473D">
      <w:pPr>
        <w:jc w:val="both"/>
        <w:rPr>
          <w:rFonts w:asciiTheme="minorHAnsi" w:hAnsiTheme="minorHAnsi" w:cstheme="minorHAnsi"/>
          <w:b/>
          <w:bCs/>
        </w:rPr>
      </w:pPr>
      <w:r w:rsidRPr="00251213">
        <w:rPr>
          <w:rFonts w:asciiTheme="minorHAnsi" w:hAnsiTheme="minorHAnsi" w:cstheme="minorHAnsi"/>
          <w:b/>
          <w:bCs/>
        </w:rPr>
        <w:t>Articolazione della costituzione in ATS proponente il progetto e presenza di una rete di collaborazione con altri soggetti del Terzo Settore in relazione all’oggetto progettuale</w:t>
      </w:r>
    </w:p>
    <w:tbl>
      <w:tblPr>
        <w:tblStyle w:val="Grigliatabella"/>
        <w:tblW w:w="0" w:type="auto"/>
        <w:tblLook w:val="04A0" w:firstRow="1" w:lastRow="0" w:firstColumn="1" w:lastColumn="0" w:noHBand="0" w:noVBand="1"/>
      </w:tblPr>
      <w:tblGrid>
        <w:gridCol w:w="9628"/>
      </w:tblGrid>
      <w:tr w:rsidR="00251213" w14:paraId="72449E66" w14:textId="77777777" w:rsidTr="00A559A9">
        <w:tc>
          <w:tcPr>
            <w:tcW w:w="9628" w:type="dxa"/>
          </w:tcPr>
          <w:p w14:paraId="17F3011B" w14:textId="77777777" w:rsidR="00251213" w:rsidRDefault="00251213" w:rsidP="00A559A9">
            <w:pPr>
              <w:pStyle w:val="Paragrafoelenco"/>
              <w:ind w:left="0"/>
              <w:jc w:val="both"/>
              <w:rPr>
                <w:rFonts w:asciiTheme="minorHAnsi" w:hAnsiTheme="minorHAnsi" w:cstheme="minorHAnsi"/>
                <w:bCs/>
                <w:i/>
              </w:rPr>
            </w:pPr>
            <w:bookmarkStart w:id="3" w:name="_Hlk230274160"/>
          </w:p>
          <w:p w14:paraId="607E26FF" w14:textId="77777777" w:rsidR="00251213" w:rsidRDefault="00251213" w:rsidP="00A559A9">
            <w:pPr>
              <w:pStyle w:val="Paragrafoelenco"/>
              <w:ind w:left="0"/>
              <w:jc w:val="both"/>
              <w:rPr>
                <w:rFonts w:asciiTheme="minorHAnsi" w:hAnsiTheme="minorHAnsi" w:cstheme="minorHAnsi"/>
                <w:bCs/>
                <w:i/>
              </w:rPr>
            </w:pPr>
          </w:p>
          <w:p w14:paraId="62AAFBB2" w14:textId="77777777" w:rsidR="00251213" w:rsidRDefault="00251213" w:rsidP="00A559A9">
            <w:pPr>
              <w:pStyle w:val="Paragrafoelenco"/>
              <w:ind w:left="0"/>
              <w:jc w:val="both"/>
              <w:rPr>
                <w:rFonts w:asciiTheme="minorHAnsi" w:hAnsiTheme="minorHAnsi" w:cstheme="minorHAnsi"/>
                <w:bCs/>
                <w:i/>
              </w:rPr>
            </w:pPr>
          </w:p>
          <w:p w14:paraId="5486CD8E" w14:textId="77777777" w:rsidR="00251213" w:rsidRDefault="00251213" w:rsidP="00A559A9">
            <w:pPr>
              <w:pStyle w:val="Paragrafoelenco"/>
              <w:ind w:left="0"/>
              <w:jc w:val="both"/>
              <w:rPr>
                <w:rFonts w:asciiTheme="minorHAnsi" w:hAnsiTheme="minorHAnsi" w:cstheme="minorHAnsi"/>
                <w:bCs/>
                <w:i/>
              </w:rPr>
            </w:pPr>
          </w:p>
          <w:p w14:paraId="52889E05" w14:textId="77777777" w:rsidR="00251213" w:rsidRDefault="00251213" w:rsidP="00A559A9">
            <w:pPr>
              <w:pStyle w:val="Paragrafoelenco"/>
              <w:ind w:left="0"/>
              <w:jc w:val="both"/>
              <w:rPr>
                <w:rFonts w:asciiTheme="minorHAnsi" w:hAnsiTheme="minorHAnsi" w:cstheme="minorHAnsi"/>
                <w:bCs/>
                <w:i/>
              </w:rPr>
            </w:pPr>
          </w:p>
          <w:p w14:paraId="5E23130F" w14:textId="77777777" w:rsidR="00251213" w:rsidRDefault="00251213" w:rsidP="00A559A9">
            <w:pPr>
              <w:pStyle w:val="Paragrafoelenco"/>
              <w:ind w:left="0"/>
              <w:jc w:val="both"/>
              <w:rPr>
                <w:rFonts w:asciiTheme="minorHAnsi" w:hAnsiTheme="minorHAnsi" w:cstheme="minorHAnsi"/>
                <w:bCs/>
                <w:i/>
              </w:rPr>
            </w:pPr>
          </w:p>
          <w:p w14:paraId="029F2036" w14:textId="77777777" w:rsidR="00251213" w:rsidRDefault="00251213" w:rsidP="00A559A9">
            <w:pPr>
              <w:pStyle w:val="Paragrafoelenco"/>
              <w:ind w:left="0"/>
              <w:jc w:val="both"/>
              <w:rPr>
                <w:rFonts w:asciiTheme="minorHAnsi" w:hAnsiTheme="minorHAnsi" w:cstheme="minorHAnsi"/>
                <w:bCs/>
                <w:i/>
              </w:rPr>
            </w:pPr>
          </w:p>
          <w:p w14:paraId="2DA37177" w14:textId="77777777" w:rsidR="00251213" w:rsidRDefault="00251213" w:rsidP="00A559A9">
            <w:pPr>
              <w:pStyle w:val="Paragrafoelenco"/>
              <w:ind w:left="0"/>
              <w:jc w:val="both"/>
              <w:rPr>
                <w:rFonts w:asciiTheme="minorHAnsi" w:hAnsiTheme="minorHAnsi" w:cstheme="minorHAnsi"/>
                <w:bCs/>
                <w:i/>
              </w:rPr>
            </w:pPr>
          </w:p>
        </w:tc>
      </w:tr>
      <w:bookmarkEnd w:id="3"/>
    </w:tbl>
    <w:p w14:paraId="2039AC6D" w14:textId="77777777" w:rsidR="00251213" w:rsidRDefault="00251213" w:rsidP="00B1473D">
      <w:pPr>
        <w:jc w:val="both"/>
        <w:rPr>
          <w:rFonts w:asciiTheme="minorHAnsi" w:hAnsiTheme="minorHAnsi" w:cstheme="minorHAnsi"/>
          <w:b/>
          <w:bCs/>
        </w:rPr>
      </w:pPr>
    </w:p>
    <w:p w14:paraId="3352C113" w14:textId="380237DF" w:rsidR="00251213" w:rsidRDefault="00251213" w:rsidP="00B1473D">
      <w:pPr>
        <w:jc w:val="both"/>
        <w:rPr>
          <w:rFonts w:asciiTheme="minorHAnsi" w:hAnsiTheme="minorHAnsi" w:cstheme="minorHAnsi"/>
          <w:b/>
          <w:bCs/>
        </w:rPr>
      </w:pPr>
      <w:r w:rsidRPr="00251213">
        <w:rPr>
          <w:rFonts w:asciiTheme="minorHAnsi" w:hAnsiTheme="minorHAnsi" w:cstheme="minorHAnsi"/>
          <w:b/>
          <w:bCs/>
        </w:rPr>
        <w:t>Elementi progettuali volti a garantire il rispetto nell’offerta della specifica tipologia di attività dei principi di pari opportunità e non discriminazione e il sostegno della partecipazione di donne e giovani, in coerenza con quanto previsto dal D.L. 3</w:t>
      </w:r>
      <w:r>
        <w:rPr>
          <w:rFonts w:asciiTheme="minorHAnsi" w:hAnsiTheme="minorHAnsi" w:cstheme="minorHAnsi"/>
          <w:b/>
          <w:bCs/>
        </w:rPr>
        <w:t>6/2023</w:t>
      </w:r>
    </w:p>
    <w:tbl>
      <w:tblPr>
        <w:tblStyle w:val="Grigliatabella"/>
        <w:tblW w:w="0" w:type="auto"/>
        <w:tblLook w:val="04A0" w:firstRow="1" w:lastRow="0" w:firstColumn="1" w:lastColumn="0" w:noHBand="0" w:noVBand="1"/>
      </w:tblPr>
      <w:tblGrid>
        <w:gridCol w:w="9628"/>
      </w:tblGrid>
      <w:tr w:rsidR="00251213" w14:paraId="07F83A91" w14:textId="77777777" w:rsidTr="00A559A9">
        <w:tc>
          <w:tcPr>
            <w:tcW w:w="9628" w:type="dxa"/>
          </w:tcPr>
          <w:p w14:paraId="7C069391" w14:textId="77777777" w:rsidR="00251213" w:rsidRDefault="00251213" w:rsidP="00A559A9">
            <w:pPr>
              <w:pStyle w:val="Paragrafoelenco"/>
              <w:ind w:left="0"/>
              <w:jc w:val="both"/>
              <w:rPr>
                <w:rFonts w:asciiTheme="minorHAnsi" w:hAnsiTheme="minorHAnsi" w:cstheme="minorHAnsi"/>
                <w:bCs/>
                <w:i/>
              </w:rPr>
            </w:pPr>
          </w:p>
          <w:p w14:paraId="235809C1" w14:textId="77777777" w:rsidR="00251213" w:rsidRDefault="00251213" w:rsidP="00A559A9">
            <w:pPr>
              <w:pStyle w:val="Paragrafoelenco"/>
              <w:ind w:left="0"/>
              <w:jc w:val="both"/>
              <w:rPr>
                <w:rFonts w:asciiTheme="minorHAnsi" w:hAnsiTheme="minorHAnsi" w:cstheme="minorHAnsi"/>
                <w:bCs/>
                <w:i/>
              </w:rPr>
            </w:pPr>
          </w:p>
          <w:p w14:paraId="037AFBAC" w14:textId="77777777" w:rsidR="00251213" w:rsidRDefault="00251213" w:rsidP="00A559A9">
            <w:pPr>
              <w:pStyle w:val="Paragrafoelenco"/>
              <w:ind w:left="0"/>
              <w:jc w:val="both"/>
              <w:rPr>
                <w:rFonts w:asciiTheme="minorHAnsi" w:hAnsiTheme="minorHAnsi" w:cstheme="minorHAnsi"/>
                <w:bCs/>
                <w:i/>
              </w:rPr>
            </w:pPr>
          </w:p>
          <w:p w14:paraId="20159EB2" w14:textId="77777777" w:rsidR="00251213" w:rsidRDefault="00251213" w:rsidP="00A559A9">
            <w:pPr>
              <w:pStyle w:val="Paragrafoelenco"/>
              <w:ind w:left="0"/>
              <w:jc w:val="both"/>
              <w:rPr>
                <w:rFonts w:asciiTheme="minorHAnsi" w:hAnsiTheme="minorHAnsi" w:cstheme="minorHAnsi"/>
                <w:bCs/>
                <w:i/>
              </w:rPr>
            </w:pPr>
          </w:p>
          <w:p w14:paraId="7875E8C1" w14:textId="77777777" w:rsidR="00251213" w:rsidRDefault="00251213" w:rsidP="00A559A9">
            <w:pPr>
              <w:pStyle w:val="Paragrafoelenco"/>
              <w:ind w:left="0"/>
              <w:jc w:val="both"/>
              <w:rPr>
                <w:rFonts w:asciiTheme="minorHAnsi" w:hAnsiTheme="minorHAnsi" w:cstheme="minorHAnsi"/>
                <w:bCs/>
                <w:i/>
              </w:rPr>
            </w:pPr>
          </w:p>
          <w:p w14:paraId="5E6F2900" w14:textId="77777777" w:rsidR="00251213" w:rsidRDefault="00251213" w:rsidP="00A559A9">
            <w:pPr>
              <w:pStyle w:val="Paragrafoelenco"/>
              <w:ind w:left="0"/>
              <w:jc w:val="both"/>
              <w:rPr>
                <w:rFonts w:asciiTheme="minorHAnsi" w:hAnsiTheme="minorHAnsi" w:cstheme="minorHAnsi"/>
                <w:bCs/>
                <w:i/>
              </w:rPr>
            </w:pPr>
          </w:p>
          <w:p w14:paraId="6984CCA0" w14:textId="77777777" w:rsidR="00251213" w:rsidRDefault="00251213" w:rsidP="00A559A9">
            <w:pPr>
              <w:pStyle w:val="Paragrafoelenco"/>
              <w:ind w:left="0"/>
              <w:jc w:val="both"/>
              <w:rPr>
                <w:rFonts w:asciiTheme="minorHAnsi" w:hAnsiTheme="minorHAnsi" w:cstheme="minorHAnsi"/>
                <w:bCs/>
                <w:i/>
              </w:rPr>
            </w:pPr>
          </w:p>
          <w:p w14:paraId="26AAF7FC" w14:textId="77777777" w:rsidR="00251213" w:rsidRDefault="00251213" w:rsidP="00A559A9">
            <w:pPr>
              <w:pStyle w:val="Paragrafoelenco"/>
              <w:ind w:left="0"/>
              <w:jc w:val="both"/>
              <w:rPr>
                <w:rFonts w:asciiTheme="minorHAnsi" w:hAnsiTheme="minorHAnsi" w:cstheme="minorHAnsi"/>
                <w:bCs/>
                <w:i/>
              </w:rPr>
            </w:pPr>
          </w:p>
        </w:tc>
      </w:tr>
    </w:tbl>
    <w:p w14:paraId="73852C41" w14:textId="77777777" w:rsidR="00251213" w:rsidRDefault="00251213" w:rsidP="00B1473D">
      <w:pPr>
        <w:jc w:val="both"/>
        <w:rPr>
          <w:rFonts w:asciiTheme="minorHAnsi" w:hAnsiTheme="minorHAnsi" w:cstheme="minorHAnsi"/>
          <w:b/>
          <w:bCs/>
        </w:rPr>
      </w:pPr>
    </w:p>
    <w:p w14:paraId="23898E32" w14:textId="3F246D62" w:rsidR="00251213" w:rsidRDefault="00251213" w:rsidP="00B1473D">
      <w:pPr>
        <w:jc w:val="both"/>
        <w:rPr>
          <w:rFonts w:asciiTheme="minorHAnsi" w:hAnsiTheme="minorHAnsi" w:cstheme="minorHAnsi"/>
          <w:b/>
          <w:bCs/>
        </w:rPr>
      </w:pPr>
      <w:r w:rsidRPr="00251213">
        <w:rPr>
          <w:rFonts w:asciiTheme="minorHAnsi" w:hAnsiTheme="minorHAnsi" w:cstheme="minorHAnsi"/>
          <w:b/>
          <w:bCs/>
        </w:rPr>
        <w:t>Qualità delle figure che si intendono coinvolgere (allegare CV e specificare il ruolo nel progetto)</w:t>
      </w:r>
    </w:p>
    <w:p w14:paraId="1471793D" w14:textId="4B33F531" w:rsidR="004956DA" w:rsidRPr="00B1473D" w:rsidRDefault="004956DA" w:rsidP="00B1473D">
      <w:pPr>
        <w:jc w:val="both"/>
        <w:rPr>
          <w:rFonts w:asciiTheme="minorHAnsi" w:hAnsiTheme="minorHAnsi" w:cstheme="minorHAnsi"/>
          <w:b/>
          <w:bCs/>
        </w:rPr>
      </w:pPr>
      <w:r w:rsidRPr="00B1473D">
        <w:rPr>
          <w:rFonts w:asciiTheme="minorHAnsi" w:hAnsiTheme="minorHAnsi" w:cstheme="minorHAnsi"/>
          <w:b/>
          <w:bCs/>
        </w:rPr>
        <w:t>Esperienza specifica figure già individuate</w:t>
      </w:r>
    </w:p>
    <w:p w14:paraId="6044D480" w14:textId="77777777" w:rsidR="004956DA" w:rsidRDefault="004956DA" w:rsidP="004956DA">
      <w:pPr>
        <w:jc w:val="both"/>
        <w:rPr>
          <w:rFonts w:asciiTheme="minorHAnsi" w:hAnsiTheme="minorHAnsi" w:cstheme="minorHAnsi"/>
          <w:b/>
          <w:bCs/>
        </w:rPr>
      </w:pPr>
      <w:r>
        <w:rPr>
          <w:rFonts w:asciiTheme="minorHAnsi" w:hAnsiTheme="minorHAnsi" w:cstheme="minorHAnsi"/>
          <w:bCs/>
          <w:i/>
        </w:rPr>
        <w:t>Descrivere sinteticamente l’esperienza, coerente con il ruolo che andranno a coprire, delle figure eventualmente già individuate</w:t>
      </w:r>
    </w:p>
    <w:tbl>
      <w:tblPr>
        <w:tblStyle w:val="Grigliatabella"/>
        <w:tblW w:w="0" w:type="auto"/>
        <w:tblInd w:w="-1" w:type="dxa"/>
        <w:tblLook w:val="04A0" w:firstRow="1" w:lastRow="0" w:firstColumn="1" w:lastColumn="0" w:noHBand="0" w:noVBand="1"/>
      </w:tblPr>
      <w:tblGrid>
        <w:gridCol w:w="4814"/>
        <w:gridCol w:w="4814"/>
      </w:tblGrid>
      <w:tr w:rsidR="004956DA" w14:paraId="200A7814" w14:textId="77777777" w:rsidTr="00046465">
        <w:tc>
          <w:tcPr>
            <w:tcW w:w="4814" w:type="dxa"/>
          </w:tcPr>
          <w:p w14:paraId="4B992D4F" w14:textId="77777777" w:rsidR="004956DA" w:rsidRDefault="004956DA" w:rsidP="00046465">
            <w:pPr>
              <w:jc w:val="both"/>
              <w:rPr>
                <w:rFonts w:asciiTheme="minorHAnsi" w:hAnsiTheme="minorHAnsi" w:cstheme="minorHAnsi"/>
                <w:b/>
                <w:bCs/>
              </w:rPr>
            </w:pPr>
            <w:r>
              <w:rPr>
                <w:rFonts w:asciiTheme="minorHAnsi" w:hAnsiTheme="minorHAnsi" w:cstheme="minorHAnsi"/>
                <w:b/>
                <w:bCs/>
              </w:rPr>
              <w:t>FIGURA (usare dicitura riportata nella colonna “figura richiesta”)</w:t>
            </w:r>
          </w:p>
        </w:tc>
        <w:tc>
          <w:tcPr>
            <w:tcW w:w="4814" w:type="dxa"/>
          </w:tcPr>
          <w:p w14:paraId="4E6BFE60" w14:textId="77777777" w:rsidR="004956DA" w:rsidRDefault="004956DA" w:rsidP="00046465">
            <w:pPr>
              <w:jc w:val="both"/>
              <w:rPr>
                <w:rFonts w:asciiTheme="minorHAnsi" w:hAnsiTheme="minorHAnsi" w:cstheme="minorHAnsi"/>
                <w:b/>
                <w:bCs/>
              </w:rPr>
            </w:pPr>
            <w:r>
              <w:rPr>
                <w:rFonts w:asciiTheme="minorHAnsi" w:hAnsiTheme="minorHAnsi" w:cstheme="minorHAnsi"/>
                <w:b/>
                <w:bCs/>
              </w:rPr>
              <w:t>DESCRIZIONE SINTETICA ESPERIENZA</w:t>
            </w:r>
          </w:p>
        </w:tc>
      </w:tr>
      <w:tr w:rsidR="004956DA" w14:paraId="29014462" w14:textId="77777777" w:rsidTr="00046465">
        <w:tc>
          <w:tcPr>
            <w:tcW w:w="4814" w:type="dxa"/>
          </w:tcPr>
          <w:p w14:paraId="4CAD4A84" w14:textId="77777777" w:rsidR="004956DA" w:rsidRDefault="004956DA" w:rsidP="00046465">
            <w:pPr>
              <w:jc w:val="both"/>
              <w:rPr>
                <w:rFonts w:asciiTheme="minorHAnsi" w:hAnsiTheme="minorHAnsi" w:cstheme="minorHAnsi"/>
                <w:b/>
                <w:bCs/>
              </w:rPr>
            </w:pPr>
          </w:p>
        </w:tc>
        <w:tc>
          <w:tcPr>
            <w:tcW w:w="4814" w:type="dxa"/>
          </w:tcPr>
          <w:p w14:paraId="2F108D16" w14:textId="77777777" w:rsidR="004956DA" w:rsidRDefault="004956DA" w:rsidP="00046465">
            <w:pPr>
              <w:jc w:val="both"/>
              <w:rPr>
                <w:rFonts w:asciiTheme="minorHAnsi" w:hAnsiTheme="minorHAnsi" w:cstheme="minorHAnsi"/>
                <w:b/>
                <w:bCs/>
              </w:rPr>
            </w:pPr>
          </w:p>
        </w:tc>
      </w:tr>
    </w:tbl>
    <w:p w14:paraId="39821634" w14:textId="77777777" w:rsidR="00251213" w:rsidRDefault="00251213" w:rsidP="004956DA">
      <w:pPr>
        <w:jc w:val="both"/>
        <w:rPr>
          <w:rFonts w:asciiTheme="minorHAnsi" w:hAnsiTheme="minorHAnsi" w:cstheme="minorHAnsi"/>
          <w:b/>
          <w:bCs/>
        </w:rPr>
      </w:pPr>
    </w:p>
    <w:p w14:paraId="30A930B4" w14:textId="57A3946E" w:rsidR="004956DA" w:rsidRDefault="00251213" w:rsidP="004956DA">
      <w:pPr>
        <w:jc w:val="both"/>
        <w:rPr>
          <w:rFonts w:asciiTheme="minorHAnsi" w:hAnsiTheme="minorHAnsi" w:cstheme="minorHAnsi"/>
          <w:b/>
          <w:bCs/>
        </w:rPr>
      </w:pPr>
      <w:r w:rsidRPr="00251213">
        <w:rPr>
          <w:rFonts w:asciiTheme="minorHAnsi" w:hAnsiTheme="minorHAnsi" w:cstheme="minorHAnsi"/>
          <w:b/>
          <w:bCs/>
        </w:rPr>
        <w:t>Valore sociale in termini di aggregazione sociale, culturale e di collaborazione tra i diversi attori delle politiche di inclusione sociale non inclusi nell’ATS. Coinvolgimento di altri soggetti associativi del territorio, privilegiando la creazione di reti. Capacità della proposta di rispondere ai bisogni specifici del territorio</w:t>
      </w:r>
    </w:p>
    <w:tbl>
      <w:tblPr>
        <w:tblStyle w:val="Grigliatabella"/>
        <w:tblW w:w="0" w:type="auto"/>
        <w:tblLook w:val="04A0" w:firstRow="1" w:lastRow="0" w:firstColumn="1" w:lastColumn="0" w:noHBand="0" w:noVBand="1"/>
      </w:tblPr>
      <w:tblGrid>
        <w:gridCol w:w="9628"/>
      </w:tblGrid>
      <w:tr w:rsidR="00251213" w14:paraId="700A5674" w14:textId="77777777" w:rsidTr="00A559A9">
        <w:tc>
          <w:tcPr>
            <w:tcW w:w="9628" w:type="dxa"/>
          </w:tcPr>
          <w:p w14:paraId="6E4FDE01" w14:textId="77777777" w:rsidR="00251213" w:rsidRDefault="00251213" w:rsidP="00A559A9">
            <w:pPr>
              <w:pStyle w:val="Paragrafoelenco"/>
              <w:ind w:left="0"/>
              <w:jc w:val="both"/>
              <w:rPr>
                <w:rFonts w:asciiTheme="minorHAnsi" w:hAnsiTheme="minorHAnsi" w:cstheme="minorHAnsi"/>
                <w:bCs/>
                <w:i/>
              </w:rPr>
            </w:pPr>
            <w:bookmarkStart w:id="4" w:name="_Hlk230274302"/>
          </w:p>
          <w:p w14:paraId="0904CDB1" w14:textId="77777777" w:rsidR="00251213" w:rsidRDefault="00251213" w:rsidP="00A559A9">
            <w:pPr>
              <w:pStyle w:val="Paragrafoelenco"/>
              <w:ind w:left="0"/>
              <w:jc w:val="both"/>
              <w:rPr>
                <w:rFonts w:asciiTheme="minorHAnsi" w:hAnsiTheme="minorHAnsi" w:cstheme="minorHAnsi"/>
                <w:bCs/>
                <w:i/>
              </w:rPr>
            </w:pPr>
          </w:p>
          <w:p w14:paraId="1853C68F" w14:textId="77777777" w:rsidR="00251213" w:rsidRDefault="00251213" w:rsidP="00A559A9">
            <w:pPr>
              <w:pStyle w:val="Paragrafoelenco"/>
              <w:ind w:left="0"/>
              <w:jc w:val="both"/>
              <w:rPr>
                <w:rFonts w:asciiTheme="minorHAnsi" w:hAnsiTheme="minorHAnsi" w:cstheme="minorHAnsi"/>
                <w:bCs/>
                <w:i/>
              </w:rPr>
            </w:pPr>
          </w:p>
          <w:p w14:paraId="60F52BD2" w14:textId="77777777" w:rsidR="00251213" w:rsidRDefault="00251213" w:rsidP="00A559A9">
            <w:pPr>
              <w:pStyle w:val="Paragrafoelenco"/>
              <w:ind w:left="0"/>
              <w:jc w:val="both"/>
              <w:rPr>
                <w:rFonts w:asciiTheme="minorHAnsi" w:hAnsiTheme="minorHAnsi" w:cstheme="minorHAnsi"/>
                <w:bCs/>
                <w:i/>
              </w:rPr>
            </w:pPr>
          </w:p>
          <w:p w14:paraId="389F0941" w14:textId="77777777" w:rsidR="00251213" w:rsidRDefault="00251213" w:rsidP="00A559A9">
            <w:pPr>
              <w:pStyle w:val="Paragrafoelenco"/>
              <w:ind w:left="0"/>
              <w:jc w:val="both"/>
              <w:rPr>
                <w:rFonts w:asciiTheme="minorHAnsi" w:hAnsiTheme="minorHAnsi" w:cstheme="minorHAnsi"/>
                <w:bCs/>
                <w:i/>
              </w:rPr>
            </w:pPr>
          </w:p>
          <w:p w14:paraId="4832E704" w14:textId="77777777" w:rsidR="00251213" w:rsidRDefault="00251213" w:rsidP="00A559A9">
            <w:pPr>
              <w:pStyle w:val="Paragrafoelenco"/>
              <w:ind w:left="0"/>
              <w:jc w:val="both"/>
              <w:rPr>
                <w:rFonts w:asciiTheme="minorHAnsi" w:hAnsiTheme="minorHAnsi" w:cstheme="minorHAnsi"/>
                <w:bCs/>
                <w:i/>
              </w:rPr>
            </w:pPr>
          </w:p>
          <w:p w14:paraId="63D56D93" w14:textId="77777777" w:rsidR="00251213" w:rsidRDefault="00251213" w:rsidP="00A559A9">
            <w:pPr>
              <w:pStyle w:val="Paragrafoelenco"/>
              <w:ind w:left="0"/>
              <w:jc w:val="both"/>
              <w:rPr>
                <w:rFonts w:asciiTheme="minorHAnsi" w:hAnsiTheme="minorHAnsi" w:cstheme="minorHAnsi"/>
                <w:bCs/>
                <w:i/>
              </w:rPr>
            </w:pPr>
          </w:p>
          <w:p w14:paraId="0DD99A8A" w14:textId="77777777" w:rsidR="00251213" w:rsidRDefault="00251213" w:rsidP="00A559A9">
            <w:pPr>
              <w:pStyle w:val="Paragrafoelenco"/>
              <w:ind w:left="0"/>
              <w:jc w:val="both"/>
              <w:rPr>
                <w:rFonts w:asciiTheme="minorHAnsi" w:hAnsiTheme="minorHAnsi" w:cstheme="minorHAnsi"/>
                <w:bCs/>
                <w:i/>
              </w:rPr>
            </w:pPr>
          </w:p>
        </w:tc>
      </w:tr>
      <w:bookmarkEnd w:id="4"/>
    </w:tbl>
    <w:p w14:paraId="5F9C01F8" w14:textId="77777777" w:rsidR="00251213" w:rsidRDefault="00251213" w:rsidP="004956DA">
      <w:pPr>
        <w:jc w:val="both"/>
        <w:rPr>
          <w:rFonts w:asciiTheme="minorHAnsi" w:hAnsiTheme="minorHAnsi" w:cstheme="minorHAnsi"/>
          <w:b/>
          <w:bCs/>
        </w:rPr>
      </w:pPr>
    </w:p>
    <w:p w14:paraId="685B64FB" w14:textId="7F047F33" w:rsidR="00251213" w:rsidRDefault="00251213" w:rsidP="004956DA">
      <w:pPr>
        <w:jc w:val="both"/>
        <w:rPr>
          <w:rFonts w:asciiTheme="minorHAnsi" w:hAnsiTheme="minorHAnsi" w:cstheme="minorHAnsi"/>
          <w:b/>
          <w:bCs/>
        </w:rPr>
      </w:pPr>
      <w:r w:rsidRPr="00251213">
        <w:rPr>
          <w:rFonts w:asciiTheme="minorHAnsi" w:hAnsiTheme="minorHAnsi" w:cstheme="minorHAnsi"/>
          <w:b/>
          <w:bCs/>
        </w:rPr>
        <w:t xml:space="preserve"> Dettaglio del Piano Finanziario relativo alla gestione</w:t>
      </w:r>
    </w:p>
    <w:tbl>
      <w:tblPr>
        <w:tblStyle w:val="Grigliatabella"/>
        <w:tblW w:w="0" w:type="auto"/>
        <w:tblLook w:val="04A0" w:firstRow="1" w:lastRow="0" w:firstColumn="1" w:lastColumn="0" w:noHBand="0" w:noVBand="1"/>
      </w:tblPr>
      <w:tblGrid>
        <w:gridCol w:w="9628"/>
      </w:tblGrid>
      <w:tr w:rsidR="00251213" w14:paraId="34A6D010" w14:textId="77777777" w:rsidTr="00A559A9">
        <w:tc>
          <w:tcPr>
            <w:tcW w:w="9628" w:type="dxa"/>
          </w:tcPr>
          <w:p w14:paraId="0447A018" w14:textId="77777777" w:rsidR="00251213" w:rsidRDefault="00251213" w:rsidP="00A559A9">
            <w:pPr>
              <w:pStyle w:val="Paragrafoelenco"/>
              <w:ind w:left="0"/>
              <w:jc w:val="both"/>
              <w:rPr>
                <w:rFonts w:asciiTheme="minorHAnsi" w:hAnsiTheme="minorHAnsi" w:cstheme="minorHAnsi"/>
                <w:bCs/>
                <w:i/>
              </w:rPr>
            </w:pPr>
            <w:bookmarkStart w:id="5" w:name="_Hlk230274379"/>
          </w:p>
          <w:p w14:paraId="4AD568D3" w14:textId="77777777" w:rsidR="00251213" w:rsidRDefault="00251213" w:rsidP="00A559A9">
            <w:pPr>
              <w:pStyle w:val="Paragrafoelenco"/>
              <w:ind w:left="0"/>
              <w:jc w:val="both"/>
              <w:rPr>
                <w:rFonts w:asciiTheme="minorHAnsi" w:hAnsiTheme="minorHAnsi" w:cstheme="minorHAnsi"/>
                <w:bCs/>
                <w:i/>
              </w:rPr>
            </w:pPr>
          </w:p>
          <w:p w14:paraId="782331A7" w14:textId="77777777" w:rsidR="00251213" w:rsidRDefault="00251213" w:rsidP="00A559A9">
            <w:pPr>
              <w:pStyle w:val="Paragrafoelenco"/>
              <w:ind w:left="0"/>
              <w:jc w:val="both"/>
              <w:rPr>
                <w:rFonts w:asciiTheme="minorHAnsi" w:hAnsiTheme="minorHAnsi" w:cstheme="minorHAnsi"/>
                <w:bCs/>
                <w:i/>
              </w:rPr>
            </w:pPr>
          </w:p>
          <w:p w14:paraId="7934CD0C" w14:textId="77777777" w:rsidR="00251213" w:rsidRDefault="00251213" w:rsidP="00A559A9">
            <w:pPr>
              <w:pStyle w:val="Paragrafoelenco"/>
              <w:ind w:left="0"/>
              <w:jc w:val="both"/>
              <w:rPr>
                <w:rFonts w:asciiTheme="minorHAnsi" w:hAnsiTheme="minorHAnsi" w:cstheme="minorHAnsi"/>
                <w:bCs/>
                <w:i/>
              </w:rPr>
            </w:pPr>
          </w:p>
          <w:p w14:paraId="79AB4F73" w14:textId="77777777" w:rsidR="00251213" w:rsidRDefault="00251213" w:rsidP="00A559A9">
            <w:pPr>
              <w:pStyle w:val="Paragrafoelenco"/>
              <w:ind w:left="0"/>
              <w:jc w:val="both"/>
              <w:rPr>
                <w:rFonts w:asciiTheme="minorHAnsi" w:hAnsiTheme="minorHAnsi" w:cstheme="minorHAnsi"/>
                <w:bCs/>
                <w:i/>
              </w:rPr>
            </w:pPr>
          </w:p>
          <w:p w14:paraId="3C13E5FD" w14:textId="77777777" w:rsidR="00251213" w:rsidRDefault="00251213" w:rsidP="00A559A9">
            <w:pPr>
              <w:pStyle w:val="Paragrafoelenco"/>
              <w:ind w:left="0"/>
              <w:jc w:val="both"/>
              <w:rPr>
                <w:rFonts w:asciiTheme="minorHAnsi" w:hAnsiTheme="minorHAnsi" w:cstheme="minorHAnsi"/>
                <w:bCs/>
                <w:i/>
              </w:rPr>
            </w:pPr>
          </w:p>
          <w:p w14:paraId="626AF473" w14:textId="77777777" w:rsidR="00251213" w:rsidRDefault="00251213" w:rsidP="00A559A9">
            <w:pPr>
              <w:pStyle w:val="Paragrafoelenco"/>
              <w:ind w:left="0"/>
              <w:jc w:val="both"/>
              <w:rPr>
                <w:rFonts w:asciiTheme="minorHAnsi" w:hAnsiTheme="minorHAnsi" w:cstheme="minorHAnsi"/>
                <w:bCs/>
                <w:i/>
              </w:rPr>
            </w:pPr>
          </w:p>
          <w:p w14:paraId="3C30BBF1" w14:textId="77777777" w:rsidR="00251213" w:rsidRDefault="00251213" w:rsidP="00A559A9">
            <w:pPr>
              <w:pStyle w:val="Paragrafoelenco"/>
              <w:ind w:left="0"/>
              <w:jc w:val="both"/>
              <w:rPr>
                <w:rFonts w:asciiTheme="minorHAnsi" w:hAnsiTheme="minorHAnsi" w:cstheme="minorHAnsi"/>
                <w:bCs/>
                <w:i/>
              </w:rPr>
            </w:pPr>
          </w:p>
        </w:tc>
      </w:tr>
      <w:bookmarkEnd w:id="5"/>
    </w:tbl>
    <w:p w14:paraId="0F03D3CB" w14:textId="77777777" w:rsidR="00251213" w:rsidRDefault="00251213" w:rsidP="004956DA">
      <w:pPr>
        <w:jc w:val="both"/>
        <w:rPr>
          <w:rFonts w:asciiTheme="minorHAnsi" w:hAnsiTheme="minorHAnsi" w:cstheme="minorHAnsi"/>
          <w:b/>
          <w:bCs/>
        </w:rPr>
      </w:pPr>
    </w:p>
    <w:p w14:paraId="15DF869C" w14:textId="2E690C26" w:rsidR="00251213" w:rsidRDefault="00251213" w:rsidP="004956DA">
      <w:pPr>
        <w:jc w:val="both"/>
        <w:rPr>
          <w:rFonts w:asciiTheme="minorHAnsi" w:hAnsiTheme="minorHAnsi" w:cstheme="minorHAnsi"/>
          <w:b/>
          <w:bCs/>
        </w:rPr>
      </w:pPr>
      <w:r w:rsidRPr="00251213">
        <w:rPr>
          <w:rFonts w:asciiTheme="minorHAnsi" w:hAnsiTheme="minorHAnsi" w:cstheme="minorHAnsi"/>
          <w:b/>
          <w:bCs/>
        </w:rPr>
        <w:t>Coerenza con le misure dei progetti secondo le Linee di indirizzo alla grave emarginazione adulta in Italia e del Piano nazionale degli interventi e dei servizi sociali (scheda LEPS “Accesso alla residenza anagrafica e fermo posta” e scheda LEPS  “Centro Servizi per il contrasto alla povertà”</w:t>
      </w:r>
    </w:p>
    <w:tbl>
      <w:tblPr>
        <w:tblStyle w:val="Grigliatabella"/>
        <w:tblW w:w="0" w:type="auto"/>
        <w:tblLook w:val="04A0" w:firstRow="1" w:lastRow="0" w:firstColumn="1" w:lastColumn="0" w:noHBand="0" w:noVBand="1"/>
      </w:tblPr>
      <w:tblGrid>
        <w:gridCol w:w="9628"/>
      </w:tblGrid>
      <w:tr w:rsidR="00251213" w14:paraId="772E9E35" w14:textId="77777777" w:rsidTr="00A559A9">
        <w:tc>
          <w:tcPr>
            <w:tcW w:w="9628" w:type="dxa"/>
          </w:tcPr>
          <w:p w14:paraId="411F0995" w14:textId="77777777" w:rsidR="00251213" w:rsidRDefault="00251213" w:rsidP="00A559A9">
            <w:pPr>
              <w:pStyle w:val="Paragrafoelenco"/>
              <w:ind w:left="0"/>
              <w:jc w:val="both"/>
              <w:rPr>
                <w:rFonts w:asciiTheme="minorHAnsi" w:hAnsiTheme="minorHAnsi" w:cstheme="minorHAnsi"/>
                <w:bCs/>
                <w:i/>
              </w:rPr>
            </w:pPr>
          </w:p>
          <w:p w14:paraId="5EBF6BB3" w14:textId="77777777" w:rsidR="00251213" w:rsidRDefault="00251213" w:rsidP="00A559A9">
            <w:pPr>
              <w:pStyle w:val="Paragrafoelenco"/>
              <w:ind w:left="0"/>
              <w:jc w:val="both"/>
              <w:rPr>
                <w:rFonts w:asciiTheme="minorHAnsi" w:hAnsiTheme="minorHAnsi" w:cstheme="minorHAnsi"/>
                <w:bCs/>
                <w:i/>
              </w:rPr>
            </w:pPr>
          </w:p>
          <w:p w14:paraId="7093924F" w14:textId="77777777" w:rsidR="00251213" w:rsidRDefault="00251213" w:rsidP="00A559A9">
            <w:pPr>
              <w:pStyle w:val="Paragrafoelenco"/>
              <w:ind w:left="0"/>
              <w:jc w:val="both"/>
              <w:rPr>
                <w:rFonts w:asciiTheme="minorHAnsi" w:hAnsiTheme="minorHAnsi" w:cstheme="minorHAnsi"/>
                <w:bCs/>
                <w:i/>
              </w:rPr>
            </w:pPr>
          </w:p>
          <w:p w14:paraId="6860CA32" w14:textId="77777777" w:rsidR="00251213" w:rsidRDefault="00251213" w:rsidP="00A559A9">
            <w:pPr>
              <w:pStyle w:val="Paragrafoelenco"/>
              <w:ind w:left="0"/>
              <w:jc w:val="both"/>
              <w:rPr>
                <w:rFonts w:asciiTheme="minorHAnsi" w:hAnsiTheme="minorHAnsi" w:cstheme="minorHAnsi"/>
                <w:bCs/>
                <w:i/>
              </w:rPr>
            </w:pPr>
          </w:p>
          <w:p w14:paraId="6439D6C6" w14:textId="77777777" w:rsidR="00251213" w:rsidRDefault="00251213" w:rsidP="00A559A9">
            <w:pPr>
              <w:pStyle w:val="Paragrafoelenco"/>
              <w:ind w:left="0"/>
              <w:jc w:val="both"/>
              <w:rPr>
                <w:rFonts w:asciiTheme="minorHAnsi" w:hAnsiTheme="minorHAnsi" w:cstheme="minorHAnsi"/>
                <w:bCs/>
                <w:i/>
              </w:rPr>
            </w:pPr>
          </w:p>
          <w:p w14:paraId="19F15860" w14:textId="77777777" w:rsidR="00251213" w:rsidRDefault="00251213" w:rsidP="00A559A9">
            <w:pPr>
              <w:pStyle w:val="Paragrafoelenco"/>
              <w:ind w:left="0"/>
              <w:jc w:val="both"/>
              <w:rPr>
                <w:rFonts w:asciiTheme="minorHAnsi" w:hAnsiTheme="minorHAnsi" w:cstheme="minorHAnsi"/>
                <w:bCs/>
                <w:i/>
              </w:rPr>
            </w:pPr>
          </w:p>
          <w:p w14:paraId="5AD82AAC" w14:textId="77777777" w:rsidR="00251213" w:rsidRDefault="00251213" w:rsidP="00A559A9">
            <w:pPr>
              <w:pStyle w:val="Paragrafoelenco"/>
              <w:ind w:left="0"/>
              <w:jc w:val="both"/>
              <w:rPr>
                <w:rFonts w:asciiTheme="minorHAnsi" w:hAnsiTheme="minorHAnsi" w:cstheme="minorHAnsi"/>
                <w:bCs/>
                <w:i/>
              </w:rPr>
            </w:pPr>
          </w:p>
          <w:p w14:paraId="31E9F37C" w14:textId="77777777" w:rsidR="00251213" w:rsidRDefault="00251213" w:rsidP="00A559A9">
            <w:pPr>
              <w:pStyle w:val="Paragrafoelenco"/>
              <w:ind w:left="0"/>
              <w:jc w:val="both"/>
              <w:rPr>
                <w:rFonts w:asciiTheme="minorHAnsi" w:hAnsiTheme="minorHAnsi" w:cstheme="minorHAnsi"/>
                <w:bCs/>
                <w:i/>
              </w:rPr>
            </w:pPr>
          </w:p>
        </w:tc>
      </w:tr>
    </w:tbl>
    <w:p w14:paraId="6AA20B0B" w14:textId="77777777" w:rsidR="00251213" w:rsidRDefault="00251213" w:rsidP="004956DA">
      <w:pPr>
        <w:jc w:val="both"/>
        <w:rPr>
          <w:rFonts w:asciiTheme="minorHAnsi" w:hAnsiTheme="minorHAnsi" w:cstheme="minorHAnsi"/>
          <w:b/>
          <w:bCs/>
        </w:rPr>
      </w:pPr>
    </w:p>
    <w:p w14:paraId="4E9EE62F" w14:textId="66BAD430" w:rsidR="004956DA" w:rsidRDefault="00956669" w:rsidP="00B1473D">
      <w:pPr>
        <w:suppressAutoHyphens/>
        <w:spacing w:after="0" w:line="1" w:lineRule="atLeast"/>
        <w:jc w:val="both"/>
        <w:rPr>
          <w:rFonts w:asciiTheme="minorHAnsi" w:hAnsiTheme="minorHAnsi" w:cstheme="minorHAnsi"/>
          <w:bCs/>
          <w:i/>
        </w:rPr>
      </w:pPr>
      <w:r w:rsidRPr="00B1473D">
        <w:rPr>
          <w:rFonts w:asciiTheme="minorHAnsi" w:hAnsiTheme="minorHAnsi" w:cstheme="minorHAnsi"/>
          <w:b/>
          <w:bCs/>
        </w:rPr>
        <w:t xml:space="preserve">Qualificazione ed esperienza professionale delle figure aggiuntive rispetto a quelle previste nel presente avviso </w:t>
      </w:r>
    </w:p>
    <w:tbl>
      <w:tblPr>
        <w:tblStyle w:val="Grigliatabella"/>
        <w:tblW w:w="0" w:type="auto"/>
        <w:tblLook w:val="04A0" w:firstRow="1" w:lastRow="0" w:firstColumn="1" w:lastColumn="0" w:noHBand="0" w:noVBand="1"/>
      </w:tblPr>
      <w:tblGrid>
        <w:gridCol w:w="9628"/>
      </w:tblGrid>
      <w:tr w:rsidR="00B92945" w14:paraId="62831963" w14:textId="77777777" w:rsidTr="00A76E7D">
        <w:tc>
          <w:tcPr>
            <w:tcW w:w="9628" w:type="dxa"/>
          </w:tcPr>
          <w:p w14:paraId="44CC0D2B" w14:textId="77777777" w:rsidR="00B92945" w:rsidRDefault="00B92945" w:rsidP="00A76E7D">
            <w:pPr>
              <w:pStyle w:val="Paragrafoelenco"/>
              <w:ind w:left="0"/>
              <w:jc w:val="both"/>
              <w:rPr>
                <w:rFonts w:asciiTheme="minorHAnsi" w:hAnsiTheme="minorHAnsi" w:cstheme="minorHAnsi"/>
                <w:bCs/>
                <w:i/>
              </w:rPr>
            </w:pPr>
            <w:bookmarkStart w:id="6" w:name="_Hlk230274256"/>
          </w:p>
          <w:p w14:paraId="6321F77F" w14:textId="77777777" w:rsidR="00B92945" w:rsidRDefault="00B92945" w:rsidP="00A76E7D">
            <w:pPr>
              <w:pStyle w:val="Paragrafoelenco"/>
              <w:ind w:left="0"/>
              <w:jc w:val="both"/>
              <w:rPr>
                <w:rFonts w:asciiTheme="minorHAnsi" w:hAnsiTheme="minorHAnsi" w:cstheme="minorHAnsi"/>
                <w:bCs/>
                <w:i/>
              </w:rPr>
            </w:pPr>
          </w:p>
          <w:p w14:paraId="2920AAEA" w14:textId="77777777" w:rsidR="00B92945" w:rsidRDefault="00B92945" w:rsidP="00A76E7D">
            <w:pPr>
              <w:pStyle w:val="Paragrafoelenco"/>
              <w:ind w:left="0"/>
              <w:jc w:val="both"/>
              <w:rPr>
                <w:rFonts w:asciiTheme="minorHAnsi" w:hAnsiTheme="minorHAnsi" w:cstheme="minorHAnsi"/>
                <w:bCs/>
                <w:i/>
              </w:rPr>
            </w:pPr>
          </w:p>
          <w:p w14:paraId="65499C70" w14:textId="77777777" w:rsidR="00B92945" w:rsidRDefault="00B92945" w:rsidP="00A76E7D">
            <w:pPr>
              <w:pStyle w:val="Paragrafoelenco"/>
              <w:ind w:left="0"/>
              <w:jc w:val="both"/>
              <w:rPr>
                <w:rFonts w:asciiTheme="minorHAnsi" w:hAnsiTheme="minorHAnsi" w:cstheme="minorHAnsi"/>
                <w:bCs/>
                <w:i/>
              </w:rPr>
            </w:pPr>
          </w:p>
          <w:p w14:paraId="54034ED3" w14:textId="77777777" w:rsidR="00B92945" w:rsidRDefault="00B92945" w:rsidP="00A76E7D">
            <w:pPr>
              <w:pStyle w:val="Paragrafoelenco"/>
              <w:ind w:left="0"/>
              <w:jc w:val="both"/>
              <w:rPr>
                <w:rFonts w:asciiTheme="minorHAnsi" w:hAnsiTheme="minorHAnsi" w:cstheme="minorHAnsi"/>
                <w:bCs/>
                <w:i/>
              </w:rPr>
            </w:pPr>
          </w:p>
          <w:p w14:paraId="1DF3E233" w14:textId="77777777" w:rsidR="00B92945" w:rsidRDefault="00B92945" w:rsidP="00A76E7D">
            <w:pPr>
              <w:pStyle w:val="Paragrafoelenco"/>
              <w:ind w:left="0"/>
              <w:jc w:val="both"/>
              <w:rPr>
                <w:rFonts w:asciiTheme="minorHAnsi" w:hAnsiTheme="minorHAnsi" w:cstheme="minorHAnsi"/>
                <w:bCs/>
                <w:i/>
              </w:rPr>
            </w:pPr>
          </w:p>
          <w:p w14:paraId="3039876F" w14:textId="77777777" w:rsidR="00B92945" w:rsidRDefault="00B92945" w:rsidP="00A76E7D">
            <w:pPr>
              <w:pStyle w:val="Paragrafoelenco"/>
              <w:ind w:left="0"/>
              <w:jc w:val="both"/>
              <w:rPr>
                <w:rFonts w:asciiTheme="minorHAnsi" w:hAnsiTheme="minorHAnsi" w:cstheme="minorHAnsi"/>
                <w:bCs/>
                <w:i/>
              </w:rPr>
            </w:pPr>
          </w:p>
          <w:p w14:paraId="2A0D7D0D" w14:textId="77777777" w:rsidR="00B92945" w:rsidRDefault="00B92945" w:rsidP="00A76E7D">
            <w:pPr>
              <w:pStyle w:val="Paragrafoelenco"/>
              <w:ind w:left="0"/>
              <w:jc w:val="both"/>
              <w:rPr>
                <w:rFonts w:asciiTheme="minorHAnsi" w:hAnsiTheme="minorHAnsi" w:cstheme="minorHAnsi"/>
                <w:bCs/>
                <w:i/>
              </w:rPr>
            </w:pPr>
          </w:p>
        </w:tc>
      </w:tr>
      <w:bookmarkEnd w:id="6"/>
    </w:tbl>
    <w:p w14:paraId="058A86FB" w14:textId="77777777" w:rsidR="00251213" w:rsidRDefault="00251213" w:rsidP="00251213">
      <w:pPr>
        <w:adjustRightInd w:val="0"/>
        <w:ind w:left="360"/>
        <w:rPr>
          <w:b/>
          <w:bCs/>
          <w:sz w:val="24"/>
        </w:rPr>
      </w:pPr>
    </w:p>
    <w:p w14:paraId="77172782" w14:textId="1FD9E748" w:rsidR="00251213" w:rsidRPr="00251213" w:rsidRDefault="00251213" w:rsidP="00251213">
      <w:pPr>
        <w:adjustRightInd w:val="0"/>
        <w:ind w:left="360"/>
        <w:rPr>
          <w:b/>
          <w:bCs/>
          <w:sz w:val="24"/>
        </w:rPr>
      </w:pPr>
      <w:r w:rsidRPr="00251213">
        <w:rPr>
          <w:b/>
          <w:bCs/>
          <w:sz w:val="24"/>
        </w:rPr>
        <w:t>Cofinanziamento del proponente.</w:t>
      </w:r>
    </w:p>
    <w:p w14:paraId="08AD3384" w14:textId="567D4C03" w:rsidR="00956669" w:rsidRDefault="00251213" w:rsidP="00251213">
      <w:pPr>
        <w:adjustRightInd w:val="0"/>
        <w:ind w:left="360"/>
        <w:rPr>
          <w:b/>
          <w:bCs/>
          <w:sz w:val="24"/>
        </w:rPr>
      </w:pPr>
      <w:r w:rsidRPr="00251213">
        <w:rPr>
          <w:b/>
          <w:bCs/>
          <w:sz w:val="24"/>
        </w:rPr>
        <w:t xml:space="preserve">1 punto per ogni punto percentuale di cofinanziamento aggiuntivo rispetto alla percentuale obbligatoria prevista </w:t>
      </w:r>
      <w:r>
        <w:rPr>
          <w:b/>
          <w:bCs/>
          <w:sz w:val="24"/>
        </w:rPr>
        <w:t>d</w:t>
      </w:r>
      <w:r w:rsidRPr="00251213">
        <w:rPr>
          <w:b/>
          <w:bCs/>
          <w:sz w:val="24"/>
        </w:rPr>
        <w:t>all’ avviso</w:t>
      </w:r>
    </w:p>
    <w:p w14:paraId="284BB0B2" w14:textId="6E425B0E" w:rsidR="004956DA" w:rsidRPr="009C19FB" w:rsidRDefault="004956DA" w:rsidP="004956DA">
      <w:pPr>
        <w:jc w:val="both"/>
        <w:rPr>
          <w:rFonts w:asciiTheme="minorHAnsi" w:hAnsiTheme="minorHAnsi" w:cstheme="minorHAnsi"/>
          <w:b/>
          <w:bCs/>
        </w:rPr>
      </w:pPr>
      <w:r w:rsidRPr="009C19FB">
        <w:rPr>
          <w:rFonts w:asciiTheme="minorHAnsi" w:hAnsiTheme="minorHAnsi" w:cstheme="minorHAnsi"/>
          <w:b/>
          <w:bCs/>
        </w:rPr>
        <w:t>Compartecipazione</w:t>
      </w:r>
    </w:p>
    <w:p w14:paraId="7AC652FC" w14:textId="77777777" w:rsidR="004956DA" w:rsidRDefault="004956DA" w:rsidP="004956DA">
      <w:pPr>
        <w:tabs>
          <w:tab w:val="left" w:pos="8580"/>
        </w:tabs>
        <w:jc w:val="both"/>
        <w:rPr>
          <w:rFonts w:asciiTheme="minorHAnsi" w:hAnsiTheme="minorHAnsi" w:cstheme="minorHAnsi"/>
        </w:rPr>
      </w:pPr>
      <w:r w:rsidRPr="009C19FB">
        <w:rPr>
          <w:rFonts w:asciiTheme="minorHAnsi" w:hAnsiTheme="minorHAnsi" w:cstheme="minorHAnsi"/>
        </w:rPr>
        <w:t>A titolo di compartecipazione</w:t>
      </w:r>
      <w:r>
        <w:rPr>
          <w:rFonts w:asciiTheme="minorHAnsi" w:hAnsiTheme="minorHAnsi" w:cstheme="minorHAnsi"/>
        </w:rPr>
        <w:t>:</w:t>
      </w:r>
      <w:r w:rsidRPr="009C19FB">
        <w:rPr>
          <w:rFonts w:asciiTheme="minorHAnsi" w:hAnsiTheme="minorHAnsi" w:cstheme="minorHAnsi"/>
        </w:rPr>
        <w:t xml:space="preserve"> </w:t>
      </w:r>
      <w:r w:rsidRPr="009C19FB">
        <w:rPr>
          <w:rFonts w:asciiTheme="minorHAnsi" w:hAnsiTheme="minorHAnsi" w:cstheme="minorHAnsi"/>
          <w:i/>
        </w:rPr>
        <w:t>(indicare con una X una delle due alternative e compilare)</w:t>
      </w:r>
    </w:p>
    <w:p w14:paraId="256A81D6"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t xml:space="preserve">Si mettono a disposizione del progetto </w:t>
      </w:r>
      <w:r>
        <w:rPr>
          <w:rFonts w:asciiTheme="minorHAnsi" w:hAnsiTheme="minorHAnsi" w:cstheme="minorHAnsi"/>
        </w:rPr>
        <w:t>i seguenti immobili</w:t>
      </w:r>
      <w:r w:rsidRPr="009C19FB">
        <w:rPr>
          <w:rFonts w:asciiTheme="minorHAnsi" w:hAnsiTheme="minorHAnsi" w:cstheme="minorHAnsi"/>
        </w:rPr>
        <w:t xml:space="preserve"> attrezzature e/o servizi aggiuntivi per la realizzazione delle attività, i cui costi non </w:t>
      </w:r>
      <w:r>
        <w:rPr>
          <w:rFonts w:asciiTheme="minorHAnsi" w:hAnsiTheme="minorHAnsi" w:cstheme="minorHAnsi"/>
        </w:rPr>
        <w:t>sono</w:t>
      </w:r>
      <w:r w:rsidRPr="009C19FB">
        <w:rPr>
          <w:rFonts w:asciiTheme="minorHAnsi" w:hAnsiTheme="minorHAnsi" w:cstheme="minorHAnsi"/>
        </w:rPr>
        <w:t xml:space="preserve"> coperti da contributi diretti nell’ambito della coprogettazione:</w:t>
      </w:r>
    </w:p>
    <w:p w14:paraId="0203C4FD" w14:textId="77777777" w:rsidR="004956DA" w:rsidRDefault="004956DA" w:rsidP="004956DA">
      <w:pPr>
        <w:pStyle w:val="Paragrafoelenco"/>
        <w:tabs>
          <w:tab w:val="left" w:pos="8580"/>
        </w:tabs>
        <w:ind w:left="718"/>
        <w:jc w:val="both"/>
        <w:rPr>
          <w:rFonts w:asciiTheme="minorHAnsi" w:hAnsiTheme="minorHAnsi" w:cstheme="minorHAnsi"/>
        </w:rPr>
      </w:pPr>
    </w:p>
    <w:tbl>
      <w:tblPr>
        <w:tblStyle w:val="Grigliatabella"/>
        <w:tblW w:w="0" w:type="auto"/>
        <w:tblInd w:w="718" w:type="dxa"/>
        <w:tblLook w:val="04A0" w:firstRow="1" w:lastRow="0" w:firstColumn="1" w:lastColumn="0" w:noHBand="0" w:noVBand="1"/>
      </w:tblPr>
      <w:tblGrid>
        <w:gridCol w:w="4522"/>
        <w:gridCol w:w="4388"/>
      </w:tblGrid>
      <w:tr w:rsidR="004956DA" w14:paraId="05749BC9" w14:textId="77777777" w:rsidTr="00046465">
        <w:tc>
          <w:tcPr>
            <w:tcW w:w="4814" w:type="dxa"/>
          </w:tcPr>
          <w:p w14:paraId="65A8D402"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Attrezzatura/servizio aggiuntivo</w:t>
            </w:r>
          </w:p>
        </w:tc>
        <w:tc>
          <w:tcPr>
            <w:tcW w:w="4814" w:type="dxa"/>
          </w:tcPr>
          <w:p w14:paraId="18DA301E"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Valore stimato</w:t>
            </w:r>
          </w:p>
        </w:tc>
      </w:tr>
      <w:tr w:rsidR="004956DA" w14:paraId="4333D5A2" w14:textId="77777777" w:rsidTr="00046465">
        <w:tc>
          <w:tcPr>
            <w:tcW w:w="4814" w:type="dxa"/>
          </w:tcPr>
          <w:p w14:paraId="658919ED"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7B483D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4E2D608" w14:textId="77777777" w:rsidTr="00046465">
        <w:tc>
          <w:tcPr>
            <w:tcW w:w="4814" w:type="dxa"/>
          </w:tcPr>
          <w:p w14:paraId="3697769A"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BADC81C"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5552BD9B" w14:textId="77777777" w:rsidTr="00046465">
        <w:tc>
          <w:tcPr>
            <w:tcW w:w="4814" w:type="dxa"/>
          </w:tcPr>
          <w:p w14:paraId="0D39AE2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78D9C475"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3F417F76" w14:textId="77777777" w:rsidTr="00046465">
        <w:tc>
          <w:tcPr>
            <w:tcW w:w="4814" w:type="dxa"/>
          </w:tcPr>
          <w:p w14:paraId="6240BBF2"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8772E8B" w14:textId="77777777" w:rsidR="004956DA" w:rsidRDefault="004956DA" w:rsidP="00046465">
            <w:pPr>
              <w:pStyle w:val="Paragrafoelenco"/>
              <w:tabs>
                <w:tab w:val="left" w:pos="8580"/>
              </w:tabs>
              <w:ind w:left="0"/>
              <w:jc w:val="both"/>
              <w:rPr>
                <w:rFonts w:asciiTheme="minorHAnsi" w:hAnsiTheme="minorHAnsi" w:cstheme="minorHAnsi"/>
              </w:rPr>
            </w:pPr>
          </w:p>
        </w:tc>
      </w:tr>
    </w:tbl>
    <w:p w14:paraId="4EC39A19" w14:textId="77777777" w:rsidR="004956DA" w:rsidRDefault="004956DA" w:rsidP="004956DA">
      <w:pPr>
        <w:pStyle w:val="Paragrafoelenco"/>
        <w:tabs>
          <w:tab w:val="left" w:pos="8580"/>
        </w:tabs>
        <w:ind w:left="718"/>
        <w:jc w:val="both"/>
        <w:rPr>
          <w:rFonts w:asciiTheme="minorHAnsi" w:hAnsiTheme="minorHAnsi" w:cstheme="minorHAnsi"/>
        </w:rPr>
      </w:pPr>
    </w:p>
    <w:p w14:paraId="40FB8ED1"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0DA2CAAF" w14:textId="77777777" w:rsidR="004956DA" w:rsidRDefault="004956DA" w:rsidP="004956DA">
      <w:pPr>
        <w:pStyle w:val="Paragrafoelenco"/>
        <w:numPr>
          <w:ilvl w:val="0"/>
          <w:numId w:val="6"/>
        </w:numPr>
        <w:tabs>
          <w:tab w:val="left" w:pos="8580"/>
        </w:tabs>
        <w:suppressAutoHyphens/>
        <w:spacing w:after="0" w:line="1" w:lineRule="atLeast"/>
        <w:jc w:val="both"/>
        <w:rPr>
          <w:rFonts w:asciiTheme="minorHAnsi" w:hAnsiTheme="minorHAnsi" w:cstheme="minorHAnsi"/>
        </w:rPr>
      </w:pPr>
      <w:r w:rsidRPr="009C19FB">
        <w:rPr>
          <w:rFonts w:asciiTheme="minorHAnsi" w:hAnsiTheme="minorHAnsi" w:cstheme="minorHAnsi"/>
        </w:rPr>
        <w:lastRenderedPageBreak/>
        <w:t>Si prevede un cofinanziamento che potrà essere rappresentato in valorizzazione (es. risorse umane, economiche, spese di gestione</w:t>
      </w:r>
      <w:r>
        <w:rPr>
          <w:rFonts w:asciiTheme="minorHAnsi" w:hAnsiTheme="minorHAnsi" w:cstheme="minorHAnsi"/>
        </w:rPr>
        <w:t>, volontariato</w:t>
      </w:r>
      <w:r w:rsidRPr="009C19FB">
        <w:rPr>
          <w:rFonts w:asciiTheme="minorHAnsi" w:hAnsiTheme="minorHAnsi" w:cstheme="minorHAnsi"/>
        </w:rPr>
        <w:t xml:space="preserve">), così come </w:t>
      </w:r>
      <w:r>
        <w:rPr>
          <w:rFonts w:asciiTheme="minorHAnsi" w:hAnsiTheme="minorHAnsi" w:cstheme="minorHAnsi"/>
        </w:rPr>
        <w:t>di seguito indicato:</w:t>
      </w:r>
    </w:p>
    <w:tbl>
      <w:tblPr>
        <w:tblStyle w:val="Grigliatabella"/>
        <w:tblW w:w="0" w:type="auto"/>
        <w:tblInd w:w="718" w:type="dxa"/>
        <w:tblLook w:val="04A0" w:firstRow="1" w:lastRow="0" w:firstColumn="1" w:lastColumn="0" w:noHBand="0" w:noVBand="1"/>
      </w:tblPr>
      <w:tblGrid>
        <w:gridCol w:w="4424"/>
        <w:gridCol w:w="4486"/>
      </w:tblGrid>
      <w:tr w:rsidR="004956DA" w14:paraId="2EC16C8F" w14:textId="77777777" w:rsidTr="00046465">
        <w:tc>
          <w:tcPr>
            <w:tcW w:w="4814" w:type="dxa"/>
          </w:tcPr>
          <w:p w14:paraId="39465E7C"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tipologia di spesa</w:t>
            </w:r>
          </w:p>
        </w:tc>
        <w:tc>
          <w:tcPr>
            <w:tcW w:w="4814" w:type="dxa"/>
          </w:tcPr>
          <w:p w14:paraId="5BA39CC1"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quantificazione</w:t>
            </w:r>
          </w:p>
        </w:tc>
      </w:tr>
      <w:tr w:rsidR="004956DA" w14:paraId="4FA086C4" w14:textId="77777777" w:rsidTr="00046465">
        <w:tc>
          <w:tcPr>
            <w:tcW w:w="4814" w:type="dxa"/>
          </w:tcPr>
          <w:p w14:paraId="4D6E78A0"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22166154"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6F3B5DF3" w14:textId="77777777" w:rsidTr="00046465">
        <w:tc>
          <w:tcPr>
            <w:tcW w:w="4814" w:type="dxa"/>
          </w:tcPr>
          <w:p w14:paraId="5C5EF05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4136D2A2"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8E65695" w14:textId="77777777" w:rsidTr="00046465">
        <w:tc>
          <w:tcPr>
            <w:tcW w:w="4814" w:type="dxa"/>
          </w:tcPr>
          <w:p w14:paraId="53902FF5"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D8CAD6F"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0D808926" w14:textId="77777777" w:rsidTr="00046465">
        <w:tc>
          <w:tcPr>
            <w:tcW w:w="4814" w:type="dxa"/>
          </w:tcPr>
          <w:p w14:paraId="37949B79"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5B1D48D9"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7F8093A6" w14:textId="77777777" w:rsidTr="00046465">
        <w:tc>
          <w:tcPr>
            <w:tcW w:w="4814" w:type="dxa"/>
          </w:tcPr>
          <w:p w14:paraId="171A21E4" w14:textId="77777777" w:rsidR="004956DA" w:rsidRDefault="004956DA" w:rsidP="00046465">
            <w:pPr>
              <w:pStyle w:val="Paragrafoelenco"/>
              <w:tabs>
                <w:tab w:val="left" w:pos="8580"/>
              </w:tabs>
              <w:ind w:left="0"/>
              <w:jc w:val="both"/>
              <w:rPr>
                <w:rFonts w:asciiTheme="minorHAnsi" w:hAnsiTheme="minorHAnsi" w:cstheme="minorHAnsi"/>
              </w:rPr>
            </w:pPr>
          </w:p>
        </w:tc>
        <w:tc>
          <w:tcPr>
            <w:tcW w:w="4814" w:type="dxa"/>
          </w:tcPr>
          <w:p w14:paraId="6092EC50" w14:textId="77777777" w:rsidR="004956DA" w:rsidRDefault="004956DA" w:rsidP="00046465">
            <w:pPr>
              <w:pStyle w:val="Paragrafoelenco"/>
              <w:tabs>
                <w:tab w:val="left" w:pos="8580"/>
              </w:tabs>
              <w:ind w:left="0"/>
              <w:jc w:val="both"/>
              <w:rPr>
                <w:rFonts w:asciiTheme="minorHAnsi" w:hAnsiTheme="minorHAnsi" w:cstheme="minorHAnsi"/>
              </w:rPr>
            </w:pPr>
          </w:p>
        </w:tc>
      </w:tr>
      <w:tr w:rsidR="004956DA" w14:paraId="4FD4B424" w14:textId="77777777" w:rsidTr="00046465">
        <w:tc>
          <w:tcPr>
            <w:tcW w:w="4814" w:type="dxa"/>
          </w:tcPr>
          <w:p w14:paraId="02AD384D" w14:textId="77777777" w:rsidR="004956DA" w:rsidRPr="004408F0" w:rsidRDefault="004956DA" w:rsidP="00046465">
            <w:pPr>
              <w:pStyle w:val="Paragrafoelenco"/>
              <w:tabs>
                <w:tab w:val="left" w:pos="8580"/>
              </w:tabs>
              <w:ind w:left="0"/>
              <w:jc w:val="both"/>
              <w:rPr>
                <w:rFonts w:asciiTheme="minorHAnsi" w:hAnsiTheme="minorHAnsi" w:cstheme="minorHAnsi"/>
                <w:b/>
              </w:rPr>
            </w:pPr>
            <w:r w:rsidRPr="004408F0">
              <w:rPr>
                <w:rFonts w:asciiTheme="minorHAnsi" w:hAnsiTheme="minorHAnsi" w:cstheme="minorHAnsi"/>
                <w:b/>
              </w:rPr>
              <w:t>totale</w:t>
            </w:r>
          </w:p>
        </w:tc>
        <w:tc>
          <w:tcPr>
            <w:tcW w:w="4814" w:type="dxa"/>
          </w:tcPr>
          <w:p w14:paraId="4A559227" w14:textId="77777777" w:rsidR="004956DA" w:rsidRDefault="004956DA" w:rsidP="00046465">
            <w:pPr>
              <w:pStyle w:val="Paragrafoelenco"/>
              <w:tabs>
                <w:tab w:val="left" w:pos="8580"/>
              </w:tabs>
              <w:ind w:left="0"/>
              <w:jc w:val="both"/>
              <w:rPr>
                <w:rFonts w:asciiTheme="minorHAnsi" w:hAnsiTheme="minorHAnsi" w:cstheme="minorHAnsi"/>
              </w:rPr>
            </w:pPr>
          </w:p>
        </w:tc>
      </w:tr>
    </w:tbl>
    <w:p w14:paraId="2E0FAEFB" w14:textId="77777777" w:rsidR="004956DA" w:rsidRPr="009C19FB" w:rsidRDefault="004956DA" w:rsidP="004956DA">
      <w:pPr>
        <w:pStyle w:val="Paragrafoelenco"/>
        <w:tabs>
          <w:tab w:val="left" w:pos="8580"/>
        </w:tabs>
        <w:ind w:left="718"/>
        <w:jc w:val="both"/>
        <w:rPr>
          <w:rFonts w:asciiTheme="minorHAnsi" w:hAnsiTheme="minorHAnsi" w:cstheme="minorHAnsi"/>
        </w:rPr>
      </w:pPr>
    </w:p>
    <w:p w14:paraId="2AB8AE39" w14:textId="77777777" w:rsidR="004956DA" w:rsidRPr="00E449A7" w:rsidRDefault="004956DA" w:rsidP="004956DA">
      <w:pPr>
        <w:tabs>
          <w:tab w:val="left" w:pos="8580"/>
        </w:tabs>
        <w:jc w:val="both"/>
        <w:rPr>
          <w:rFonts w:asciiTheme="minorHAnsi" w:hAnsiTheme="minorHAnsi" w:cstheme="minorHAnsi"/>
          <w:highlight w:val="yellow"/>
        </w:rPr>
      </w:pPr>
    </w:p>
    <w:p w14:paraId="0A008EC9" w14:textId="77777777" w:rsidR="004956DA" w:rsidRPr="009C19FB" w:rsidRDefault="004956DA" w:rsidP="004956DA">
      <w:pPr>
        <w:tabs>
          <w:tab w:val="left" w:pos="8580"/>
        </w:tabs>
        <w:jc w:val="both"/>
        <w:rPr>
          <w:rFonts w:asciiTheme="minorHAnsi" w:hAnsiTheme="minorHAnsi" w:cstheme="minorHAnsi"/>
        </w:rPr>
      </w:pPr>
      <w:r w:rsidRPr="009C19FB">
        <w:rPr>
          <w:rFonts w:asciiTheme="minorHAnsi" w:hAnsiTheme="minorHAnsi" w:cstheme="minorHAnsi"/>
        </w:rPr>
        <w:t>Il Legale Rappresentante</w:t>
      </w:r>
      <w:r>
        <w:rPr>
          <w:rFonts w:asciiTheme="minorHAnsi" w:hAnsiTheme="minorHAnsi" w:cstheme="minorHAnsi"/>
        </w:rPr>
        <w:t>/il legale rappresentante del capogruppo</w:t>
      </w:r>
    </w:p>
    <w:p w14:paraId="527272D6" w14:textId="77777777" w:rsidR="004956DA" w:rsidRDefault="004956DA" w:rsidP="004956DA">
      <w:pPr>
        <w:tabs>
          <w:tab w:val="left" w:pos="8580"/>
        </w:tabs>
        <w:jc w:val="both"/>
        <w:rPr>
          <w:rFonts w:asciiTheme="minorHAnsi" w:hAnsiTheme="minorHAnsi" w:cstheme="minorHAnsi"/>
        </w:rPr>
      </w:pPr>
      <w:r>
        <w:rPr>
          <w:rFonts w:asciiTheme="minorHAnsi" w:hAnsiTheme="minorHAnsi" w:cstheme="minorHAnsi"/>
        </w:rPr>
        <w:t xml:space="preserve"> </w:t>
      </w:r>
      <w:r w:rsidRPr="009C19FB">
        <w:rPr>
          <w:rFonts w:asciiTheme="minorHAnsi" w:hAnsiTheme="minorHAnsi" w:cstheme="minorHAnsi"/>
        </w:rPr>
        <w:t>(firma)</w:t>
      </w:r>
    </w:p>
    <w:p w14:paraId="0BAC4FF7" w14:textId="77777777" w:rsidR="004956DA" w:rsidRDefault="004956DA" w:rsidP="004956DA">
      <w:pPr>
        <w:tabs>
          <w:tab w:val="left" w:pos="8580"/>
        </w:tabs>
        <w:jc w:val="both"/>
        <w:rPr>
          <w:rFonts w:asciiTheme="minorHAnsi" w:hAnsiTheme="minorHAnsi" w:cstheme="minorHAnsi"/>
        </w:rPr>
      </w:pPr>
    </w:p>
    <w:sectPr w:rsidR="004956D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06306" w14:textId="77777777" w:rsidR="00E12A05" w:rsidRDefault="00E12A05" w:rsidP="003C5BA1">
      <w:pPr>
        <w:spacing w:after="0" w:line="240" w:lineRule="auto"/>
      </w:pPr>
      <w:r>
        <w:separator/>
      </w:r>
    </w:p>
  </w:endnote>
  <w:endnote w:type="continuationSeparator" w:id="0">
    <w:p w14:paraId="2E7E777D" w14:textId="77777777" w:rsidR="00E12A05" w:rsidRDefault="00E12A05" w:rsidP="003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0366" w14:textId="77777777" w:rsidR="00E12A05" w:rsidRDefault="00E12A05" w:rsidP="003C5BA1">
      <w:pPr>
        <w:spacing w:after="0" w:line="240" w:lineRule="auto"/>
      </w:pPr>
      <w:r>
        <w:separator/>
      </w:r>
    </w:p>
  </w:footnote>
  <w:footnote w:type="continuationSeparator" w:id="0">
    <w:p w14:paraId="650A035F" w14:textId="77777777" w:rsidR="00E12A05" w:rsidRDefault="00E12A05" w:rsidP="003C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B417" w14:textId="03FDE8EA" w:rsidR="003C5BA1" w:rsidRDefault="003C5BA1" w:rsidP="003C5BA1">
    <w:pPr>
      <w:pStyle w:val="Intestazione"/>
      <w:tabs>
        <w:tab w:val="clear" w:pos="4819"/>
        <w:tab w:val="clear" w:pos="9638"/>
        <w:tab w:val="left" w:pos="42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4491"/>
    <w:multiLevelType w:val="multilevel"/>
    <w:tmpl w:val="4B54550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7CC5A0D"/>
    <w:multiLevelType w:val="hybridMultilevel"/>
    <w:tmpl w:val="D95C3B84"/>
    <w:lvl w:ilvl="0" w:tplc="836A005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404B11"/>
    <w:multiLevelType w:val="hybridMultilevel"/>
    <w:tmpl w:val="679A0BC0"/>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15C978FA"/>
    <w:multiLevelType w:val="hybridMultilevel"/>
    <w:tmpl w:val="C382FBA8"/>
    <w:lvl w:ilvl="0" w:tplc="4B5ECB60">
      <w:numFmt w:val="bullet"/>
      <w:lvlText w:val="-"/>
      <w:lvlJc w:val="left"/>
      <w:pPr>
        <w:ind w:left="834" w:hanging="360"/>
      </w:pPr>
      <w:rPr>
        <w:rFonts w:ascii="Calibri" w:eastAsiaTheme="minorHAnsi" w:hAnsi="Calibri" w:cs="Calibri" w:hint="default"/>
        <w:sz w:val="22"/>
      </w:rPr>
    </w:lvl>
    <w:lvl w:ilvl="1" w:tplc="04100003" w:tentative="1">
      <w:start w:val="1"/>
      <w:numFmt w:val="bullet"/>
      <w:lvlText w:val="o"/>
      <w:lvlJc w:val="left"/>
      <w:pPr>
        <w:ind w:left="1554" w:hanging="360"/>
      </w:pPr>
      <w:rPr>
        <w:rFonts w:ascii="Courier New" w:hAnsi="Courier New" w:cs="Courier New" w:hint="default"/>
      </w:rPr>
    </w:lvl>
    <w:lvl w:ilvl="2" w:tplc="04100005" w:tentative="1">
      <w:start w:val="1"/>
      <w:numFmt w:val="bullet"/>
      <w:lvlText w:val=""/>
      <w:lvlJc w:val="left"/>
      <w:pPr>
        <w:ind w:left="2274" w:hanging="360"/>
      </w:pPr>
      <w:rPr>
        <w:rFonts w:ascii="Wingdings" w:hAnsi="Wingdings" w:hint="default"/>
      </w:rPr>
    </w:lvl>
    <w:lvl w:ilvl="3" w:tplc="04100001" w:tentative="1">
      <w:start w:val="1"/>
      <w:numFmt w:val="bullet"/>
      <w:lvlText w:val=""/>
      <w:lvlJc w:val="left"/>
      <w:pPr>
        <w:ind w:left="2994" w:hanging="360"/>
      </w:pPr>
      <w:rPr>
        <w:rFonts w:ascii="Symbol" w:hAnsi="Symbol" w:hint="default"/>
      </w:rPr>
    </w:lvl>
    <w:lvl w:ilvl="4" w:tplc="04100003" w:tentative="1">
      <w:start w:val="1"/>
      <w:numFmt w:val="bullet"/>
      <w:lvlText w:val="o"/>
      <w:lvlJc w:val="left"/>
      <w:pPr>
        <w:ind w:left="3714" w:hanging="360"/>
      </w:pPr>
      <w:rPr>
        <w:rFonts w:ascii="Courier New" w:hAnsi="Courier New" w:cs="Courier New" w:hint="default"/>
      </w:rPr>
    </w:lvl>
    <w:lvl w:ilvl="5" w:tplc="04100005" w:tentative="1">
      <w:start w:val="1"/>
      <w:numFmt w:val="bullet"/>
      <w:lvlText w:val=""/>
      <w:lvlJc w:val="left"/>
      <w:pPr>
        <w:ind w:left="4434" w:hanging="360"/>
      </w:pPr>
      <w:rPr>
        <w:rFonts w:ascii="Wingdings" w:hAnsi="Wingdings" w:hint="default"/>
      </w:rPr>
    </w:lvl>
    <w:lvl w:ilvl="6" w:tplc="04100001" w:tentative="1">
      <w:start w:val="1"/>
      <w:numFmt w:val="bullet"/>
      <w:lvlText w:val=""/>
      <w:lvlJc w:val="left"/>
      <w:pPr>
        <w:ind w:left="5154" w:hanging="360"/>
      </w:pPr>
      <w:rPr>
        <w:rFonts w:ascii="Symbol" w:hAnsi="Symbol" w:hint="default"/>
      </w:rPr>
    </w:lvl>
    <w:lvl w:ilvl="7" w:tplc="04100003" w:tentative="1">
      <w:start w:val="1"/>
      <w:numFmt w:val="bullet"/>
      <w:lvlText w:val="o"/>
      <w:lvlJc w:val="left"/>
      <w:pPr>
        <w:ind w:left="5874" w:hanging="360"/>
      </w:pPr>
      <w:rPr>
        <w:rFonts w:ascii="Courier New" w:hAnsi="Courier New" w:cs="Courier New" w:hint="default"/>
      </w:rPr>
    </w:lvl>
    <w:lvl w:ilvl="8" w:tplc="04100005" w:tentative="1">
      <w:start w:val="1"/>
      <w:numFmt w:val="bullet"/>
      <w:lvlText w:val=""/>
      <w:lvlJc w:val="left"/>
      <w:pPr>
        <w:ind w:left="6594" w:hanging="360"/>
      </w:pPr>
      <w:rPr>
        <w:rFonts w:ascii="Wingdings" w:hAnsi="Wingdings" w:hint="default"/>
      </w:rPr>
    </w:lvl>
  </w:abstractNum>
  <w:abstractNum w:abstractNumId="4" w15:restartNumberingAfterBreak="0">
    <w:nsid w:val="19515FA2"/>
    <w:multiLevelType w:val="hybridMultilevel"/>
    <w:tmpl w:val="3A46EE98"/>
    <w:lvl w:ilvl="0" w:tplc="4B5ECB60">
      <w:numFmt w:val="bullet"/>
      <w:lvlText w:val="-"/>
      <w:lvlJc w:val="left"/>
      <w:pPr>
        <w:ind w:left="720" w:hanging="360"/>
      </w:pPr>
      <w:rPr>
        <w:rFonts w:ascii="Calibri" w:eastAsiaTheme="minorHAnsi"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1F5458"/>
    <w:multiLevelType w:val="hybridMultilevel"/>
    <w:tmpl w:val="92206C30"/>
    <w:lvl w:ilvl="0" w:tplc="34063BF4">
      <w:numFmt w:val="bullet"/>
      <w:lvlText w:val="-"/>
      <w:lvlJc w:val="left"/>
      <w:pPr>
        <w:ind w:left="1055" w:hanging="360"/>
      </w:pPr>
      <w:rPr>
        <w:rFonts w:ascii="Calibri" w:eastAsia="Times New Roman" w:hAnsi="Calibri" w:cs="Calibri" w:hint="default"/>
      </w:rPr>
    </w:lvl>
    <w:lvl w:ilvl="1" w:tplc="04100003" w:tentative="1">
      <w:start w:val="1"/>
      <w:numFmt w:val="bullet"/>
      <w:lvlText w:val="o"/>
      <w:lvlJc w:val="left"/>
      <w:pPr>
        <w:ind w:left="1775" w:hanging="360"/>
      </w:pPr>
      <w:rPr>
        <w:rFonts w:ascii="Courier New" w:hAnsi="Courier New" w:cs="Courier New" w:hint="default"/>
      </w:rPr>
    </w:lvl>
    <w:lvl w:ilvl="2" w:tplc="04100005" w:tentative="1">
      <w:start w:val="1"/>
      <w:numFmt w:val="bullet"/>
      <w:lvlText w:val=""/>
      <w:lvlJc w:val="left"/>
      <w:pPr>
        <w:ind w:left="2495" w:hanging="360"/>
      </w:pPr>
      <w:rPr>
        <w:rFonts w:ascii="Wingdings" w:hAnsi="Wingdings" w:hint="default"/>
      </w:rPr>
    </w:lvl>
    <w:lvl w:ilvl="3" w:tplc="04100001" w:tentative="1">
      <w:start w:val="1"/>
      <w:numFmt w:val="bullet"/>
      <w:lvlText w:val=""/>
      <w:lvlJc w:val="left"/>
      <w:pPr>
        <w:ind w:left="3215" w:hanging="360"/>
      </w:pPr>
      <w:rPr>
        <w:rFonts w:ascii="Symbol" w:hAnsi="Symbol" w:hint="default"/>
      </w:rPr>
    </w:lvl>
    <w:lvl w:ilvl="4" w:tplc="04100003" w:tentative="1">
      <w:start w:val="1"/>
      <w:numFmt w:val="bullet"/>
      <w:lvlText w:val="o"/>
      <w:lvlJc w:val="left"/>
      <w:pPr>
        <w:ind w:left="3935" w:hanging="360"/>
      </w:pPr>
      <w:rPr>
        <w:rFonts w:ascii="Courier New" w:hAnsi="Courier New" w:cs="Courier New" w:hint="default"/>
      </w:rPr>
    </w:lvl>
    <w:lvl w:ilvl="5" w:tplc="04100005" w:tentative="1">
      <w:start w:val="1"/>
      <w:numFmt w:val="bullet"/>
      <w:lvlText w:val=""/>
      <w:lvlJc w:val="left"/>
      <w:pPr>
        <w:ind w:left="4655" w:hanging="360"/>
      </w:pPr>
      <w:rPr>
        <w:rFonts w:ascii="Wingdings" w:hAnsi="Wingdings" w:hint="default"/>
      </w:rPr>
    </w:lvl>
    <w:lvl w:ilvl="6" w:tplc="04100001" w:tentative="1">
      <w:start w:val="1"/>
      <w:numFmt w:val="bullet"/>
      <w:lvlText w:val=""/>
      <w:lvlJc w:val="left"/>
      <w:pPr>
        <w:ind w:left="5375" w:hanging="360"/>
      </w:pPr>
      <w:rPr>
        <w:rFonts w:ascii="Symbol" w:hAnsi="Symbol" w:hint="default"/>
      </w:rPr>
    </w:lvl>
    <w:lvl w:ilvl="7" w:tplc="04100003" w:tentative="1">
      <w:start w:val="1"/>
      <w:numFmt w:val="bullet"/>
      <w:lvlText w:val="o"/>
      <w:lvlJc w:val="left"/>
      <w:pPr>
        <w:ind w:left="6095" w:hanging="360"/>
      </w:pPr>
      <w:rPr>
        <w:rFonts w:ascii="Courier New" w:hAnsi="Courier New" w:cs="Courier New" w:hint="default"/>
      </w:rPr>
    </w:lvl>
    <w:lvl w:ilvl="8" w:tplc="04100005" w:tentative="1">
      <w:start w:val="1"/>
      <w:numFmt w:val="bullet"/>
      <w:lvlText w:val=""/>
      <w:lvlJc w:val="left"/>
      <w:pPr>
        <w:ind w:left="6815" w:hanging="360"/>
      </w:pPr>
      <w:rPr>
        <w:rFonts w:ascii="Wingdings" w:hAnsi="Wingdings" w:hint="default"/>
      </w:rPr>
    </w:lvl>
  </w:abstractNum>
  <w:abstractNum w:abstractNumId="6" w15:restartNumberingAfterBreak="0">
    <w:nsid w:val="276F16E7"/>
    <w:multiLevelType w:val="hybridMultilevel"/>
    <w:tmpl w:val="1B500E76"/>
    <w:lvl w:ilvl="0" w:tplc="0410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785A8E"/>
    <w:multiLevelType w:val="hybridMultilevel"/>
    <w:tmpl w:val="92985984"/>
    <w:lvl w:ilvl="0" w:tplc="8C46F94E">
      <w:start w:val="1"/>
      <w:numFmt w:val="decimal"/>
      <w:lvlText w:val="%1-"/>
      <w:lvlJc w:val="left"/>
      <w:pPr>
        <w:ind w:left="302" w:hanging="188"/>
      </w:pPr>
      <w:rPr>
        <w:rFonts w:ascii="Tahoma" w:eastAsia="Tahoma" w:hAnsi="Tahoma" w:cs="Tahoma" w:hint="default"/>
        <w:b w:val="0"/>
        <w:bCs w:val="0"/>
        <w:i w:val="0"/>
        <w:iCs w:val="0"/>
        <w:spacing w:val="0"/>
        <w:w w:val="100"/>
        <w:sz w:val="18"/>
        <w:szCs w:val="18"/>
        <w:lang w:val="it-IT" w:eastAsia="en-US" w:bidi="ar-SA"/>
      </w:rPr>
    </w:lvl>
    <w:lvl w:ilvl="1" w:tplc="EEA0F6DC">
      <w:start w:val="1"/>
      <w:numFmt w:val="lowerLetter"/>
      <w:lvlText w:val="%2)"/>
      <w:lvlJc w:val="left"/>
      <w:pPr>
        <w:ind w:left="835" w:hanging="360"/>
      </w:pPr>
      <w:rPr>
        <w:rFonts w:ascii="Tahoma" w:eastAsia="Tahoma" w:hAnsi="Tahoma" w:cs="Tahoma" w:hint="default"/>
        <w:b w:val="0"/>
        <w:bCs w:val="0"/>
        <w:i w:val="0"/>
        <w:iCs w:val="0"/>
        <w:spacing w:val="-2"/>
        <w:w w:val="83"/>
        <w:sz w:val="20"/>
        <w:szCs w:val="20"/>
        <w:lang w:val="it-IT" w:eastAsia="en-US" w:bidi="ar-SA"/>
      </w:rPr>
    </w:lvl>
    <w:lvl w:ilvl="2" w:tplc="0C5A2056">
      <w:numFmt w:val="bullet"/>
      <w:lvlText w:val="•"/>
      <w:lvlJc w:val="left"/>
      <w:pPr>
        <w:ind w:left="1725" w:hanging="360"/>
      </w:pPr>
      <w:rPr>
        <w:rFonts w:hint="default"/>
        <w:lang w:val="it-IT" w:eastAsia="en-US" w:bidi="ar-SA"/>
      </w:rPr>
    </w:lvl>
    <w:lvl w:ilvl="3" w:tplc="078E2E94">
      <w:numFmt w:val="bullet"/>
      <w:lvlText w:val="•"/>
      <w:lvlJc w:val="left"/>
      <w:pPr>
        <w:ind w:left="2610" w:hanging="360"/>
      </w:pPr>
      <w:rPr>
        <w:rFonts w:hint="default"/>
        <w:lang w:val="it-IT" w:eastAsia="en-US" w:bidi="ar-SA"/>
      </w:rPr>
    </w:lvl>
    <w:lvl w:ilvl="4" w:tplc="6276D760">
      <w:numFmt w:val="bullet"/>
      <w:lvlText w:val="•"/>
      <w:lvlJc w:val="left"/>
      <w:pPr>
        <w:ind w:left="3495" w:hanging="360"/>
      </w:pPr>
      <w:rPr>
        <w:rFonts w:hint="default"/>
        <w:lang w:val="it-IT" w:eastAsia="en-US" w:bidi="ar-SA"/>
      </w:rPr>
    </w:lvl>
    <w:lvl w:ilvl="5" w:tplc="2AEE4E96">
      <w:numFmt w:val="bullet"/>
      <w:lvlText w:val="•"/>
      <w:lvlJc w:val="left"/>
      <w:pPr>
        <w:ind w:left="4380" w:hanging="360"/>
      </w:pPr>
      <w:rPr>
        <w:rFonts w:hint="default"/>
        <w:lang w:val="it-IT" w:eastAsia="en-US" w:bidi="ar-SA"/>
      </w:rPr>
    </w:lvl>
    <w:lvl w:ilvl="6" w:tplc="65FAA95E">
      <w:numFmt w:val="bullet"/>
      <w:lvlText w:val="•"/>
      <w:lvlJc w:val="left"/>
      <w:pPr>
        <w:ind w:left="5266" w:hanging="360"/>
      </w:pPr>
      <w:rPr>
        <w:rFonts w:hint="default"/>
        <w:lang w:val="it-IT" w:eastAsia="en-US" w:bidi="ar-SA"/>
      </w:rPr>
    </w:lvl>
    <w:lvl w:ilvl="7" w:tplc="19E00864">
      <w:numFmt w:val="bullet"/>
      <w:lvlText w:val="•"/>
      <w:lvlJc w:val="left"/>
      <w:pPr>
        <w:ind w:left="6151" w:hanging="360"/>
      </w:pPr>
      <w:rPr>
        <w:rFonts w:hint="default"/>
        <w:lang w:val="it-IT" w:eastAsia="en-US" w:bidi="ar-SA"/>
      </w:rPr>
    </w:lvl>
    <w:lvl w:ilvl="8" w:tplc="64E40AB4">
      <w:numFmt w:val="bullet"/>
      <w:lvlText w:val="•"/>
      <w:lvlJc w:val="left"/>
      <w:pPr>
        <w:ind w:left="7036" w:hanging="360"/>
      </w:pPr>
      <w:rPr>
        <w:rFonts w:hint="default"/>
        <w:lang w:val="it-IT" w:eastAsia="en-US" w:bidi="ar-SA"/>
      </w:rPr>
    </w:lvl>
  </w:abstractNum>
  <w:abstractNum w:abstractNumId="8" w15:restartNumberingAfterBreak="0">
    <w:nsid w:val="321928DC"/>
    <w:multiLevelType w:val="hybridMultilevel"/>
    <w:tmpl w:val="7B9A5802"/>
    <w:lvl w:ilvl="0" w:tplc="D150689A">
      <w:start w:val="1"/>
      <w:numFmt w:val="lowerLetter"/>
      <w:lvlText w:val="%1)"/>
      <w:lvlJc w:val="left"/>
      <w:pPr>
        <w:ind w:left="835" w:hanging="360"/>
      </w:pPr>
      <w:rPr>
        <w:rFonts w:ascii="Tahoma" w:eastAsia="Tahoma" w:hAnsi="Tahoma" w:cs="Tahoma" w:hint="default"/>
        <w:b w:val="0"/>
        <w:bCs w:val="0"/>
        <w:i w:val="0"/>
        <w:iCs w:val="0"/>
        <w:spacing w:val="-2"/>
        <w:w w:val="83"/>
        <w:sz w:val="20"/>
        <w:szCs w:val="20"/>
        <w:lang w:val="it-IT" w:eastAsia="en-US" w:bidi="ar-SA"/>
      </w:rPr>
    </w:lvl>
    <w:lvl w:ilvl="1" w:tplc="3F5295F6">
      <w:numFmt w:val="bullet"/>
      <w:lvlText w:val=""/>
      <w:lvlJc w:val="left"/>
      <w:pPr>
        <w:ind w:left="835" w:hanging="360"/>
      </w:pPr>
      <w:rPr>
        <w:rFonts w:ascii="Symbol" w:eastAsia="Symbol" w:hAnsi="Symbol" w:cs="Symbol" w:hint="default"/>
        <w:b w:val="0"/>
        <w:bCs w:val="0"/>
        <w:i w:val="0"/>
        <w:iCs w:val="0"/>
        <w:spacing w:val="0"/>
        <w:w w:val="97"/>
        <w:sz w:val="20"/>
        <w:szCs w:val="20"/>
        <w:lang w:val="it-IT" w:eastAsia="en-US" w:bidi="ar-SA"/>
      </w:rPr>
    </w:lvl>
    <w:lvl w:ilvl="2" w:tplc="A3662BFE">
      <w:numFmt w:val="bullet"/>
      <w:lvlText w:val="•"/>
      <w:lvlJc w:val="left"/>
      <w:pPr>
        <w:ind w:left="2433" w:hanging="360"/>
      </w:pPr>
      <w:rPr>
        <w:rFonts w:hint="default"/>
        <w:lang w:val="it-IT" w:eastAsia="en-US" w:bidi="ar-SA"/>
      </w:rPr>
    </w:lvl>
    <w:lvl w:ilvl="3" w:tplc="06542F1A">
      <w:numFmt w:val="bullet"/>
      <w:lvlText w:val="•"/>
      <w:lvlJc w:val="left"/>
      <w:pPr>
        <w:ind w:left="3230" w:hanging="360"/>
      </w:pPr>
      <w:rPr>
        <w:rFonts w:hint="default"/>
        <w:lang w:val="it-IT" w:eastAsia="en-US" w:bidi="ar-SA"/>
      </w:rPr>
    </w:lvl>
    <w:lvl w:ilvl="4" w:tplc="6C9ABE12">
      <w:numFmt w:val="bullet"/>
      <w:lvlText w:val="•"/>
      <w:lvlJc w:val="left"/>
      <w:pPr>
        <w:ind w:left="4026" w:hanging="360"/>
      </w:pPr>
      <w:rPr>
        <w:rFonts w:hint="default"/>
        <w:lang w:val="it-IT" w:eastAsia="en-US" w:bidi="ar-SA"/>
      </w:rPr>
    </w:lvl>
    <w:lvl w:ilvl="5" w:tplc="4D82D004">
      <w:numFmt w:val="bullet"/>
      <w:lvlText w:val="•"/>
      <w:lvlJc w:val="left"/>
      <w:pPr>
        <w:ind w:left="4823" w:hanging="360"/>
      </w:pPr>
      <w:rPr>
        <w:rFonts w:hint="default"/>
        <w:lang w:val="it-IT" w:eastAsia="en-US" w:bidi="ar-SA"/>
      </w:rPr>
    </w:lvl>
    <w:lvl w:ilvl="6" w:tplc="BFBE683E">
      <w:numFmt w:val="bullet"/>
      <w:lvlText w:val="•"/>
      <w:lvlJc w:val="left"/>
      <w:pPr>
        <w:ind w:left="5620" w:hanging="360"/>
      </w:pPr>
      <w:rPr>
        <w:rFonts w:hint="default"/>
        <w:lang w:val="it-IT" w:eastAsia="en-US" w:bidi="ar-SA"/>
      </w:rPr>
    </w:lvl>
    <w:lvl w:ilvl="7" w:tplc="A64EA648">
      <w:numFmt w:val="bullet"/>
      <w:lvlText w:val="•"/>
      <w:lvlJc w:val="left"/>
      <w:pPr>
        <w:ind w:left="6416" w:hanging="360"/>
      </w:pPr>
      <w:rPr>
        <w:rFonts w:hint="default"/>
        <w:lang w:val="it-IT" w:eastAsia="en-US" w:bidi="ar-SA"/>
      </w:rPr>
    </w:lvl>
    <w:lvl w:ilvl="8" w:tplc="B90A54C0">
      <w:numFmt w:val="bullet"/>
      <w:lvlText w:val="•"/>
      <w:lvlJc w:val="left"/>
      <w:pPr>
        <w:ind w:left="7213" w:hanging="360"/>
      </w:pPr>
      <w:rPr>
        <w:rFonts w:hint="default"/>
        <w:lang w:val="it-IT" w:eastAsia="en-US" w:bidi="ar-SA"/>
      </w:rPr>
    </w:lvl>
  </w:abstractNum>
  <w:abstractNum w:abstractNumId="9" w15:restartNumberingAfterBreak="0">
    <w:nsid w:val="3C4324A4"/>
    <w:multiLevelType w:val="hybridMultilevel"/>
    <w:tmpl w:val="CB6C7A88"/>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0" w15:restartNumberingAfterBreak="0">
    <w:nsid w:val="427F3DCC"/>
    <w:multiLevelType w:val="multilevel"/>
    <w:tmpl w:val="E446DD76"/>
    <w:lvl w:ilvl="0">
      <w:start w:val="1"/>
      <w:numFmt w:val="bullet"/>
      <w:lvlText w:val=""/>
      <w:lvlJc w:val="left"/>
      <w:pPr>
        <w:tabs>
          <w:tab w:val="num" w:pos="360"/>
        </w:tabs>
        <w:ind w:left="720" w:hanging="360"/>
      </w:pPr>
      <w:rPr>
        <w:rFonts w:ascii="Symbol" w:hAnsi="Symbol" w:hint="default"/>
      </w:rPr>
    </w:lvl>
    <w:lvl w:ilvl="1">
      <w:start w:val="1"/>
      <w:numFmt w:val="lowerLetter"/>
      <w:lvlText w:val="%2."/>
      <w:lvlJc w:val="left"/>
      <w:pPr>
        <w:tabs>
          <w:tab w:val="num" w:pos="360"/>
        </w:tabs>
        <w:ind w:left="1440" w:hanging="360"/>
      </w:pPr>
    </w:lvl>
    <w:lvl w:ilvl="2">
      <w:start w:val="1"/>
      <w:numFmt w:val="lowerRoman"/>
      <w:lvlText w:val="%3."/>
      <w:lvlJc w:val="right"/>
      <w:pPr>
        <w:tabs>
          <w:tab w:val="num" w:pos="360"/>
        </w:tabs>
        <w:ind w:left="2160" w:hanging="180"/>
      </w:pPr>
    </w:lvl>
    <w:lvl w:ilvl="3">
      <w:start w:val="1"/>
      <w:numFmt w:val="decimal"/>
      <w:lvlText w:val="%4."/>
      <w:lvlJc w:val="left"/>
      <w:pPr>
        <w:tabs>
          <w:tab w:val="num" w:pos="360"/>
        </w:tabs>
        <w:ind w:left="2880" w:hanging="360"/>
      </w:pPr>
    </w:lvl>
    <w:lvl w:ilvl="4">
      <w:start w:val="1"/>
      <w:numFmt w:val="lowerLetter"/>
      <w:lvlText w:val="%5."/>
      <w:lvlJc w:val="left"/>
      <w:pPr>
        <w:tabs>
          <w:tab w:val="num" w:pos="360"/>
        </w:tabs>
        <w:ind w:left="3600" w:hanging="360"/>
      </w:pPr>
    </w:lvl>
    <w:lvl w:ilvl="5">
      <w:start w:val="1"/>
      <w:numFmt w:val="lowerRoman"/>
      <w:lvlText w:val="%6."/>
      <w:lvlJc w:val="right"/>
      <w:pPr>
        <w:tabs>
          <w:tab w:val="num" w:pos="360"/>
        </w:tabs>
        <w:ind w:left="4320" w:hanging="180"/>
      </w:pPr>
    </w:lvl>
    <w:lvl w:ilvl="6">
      <w:start w:val="1"/>
      <w:numFmt w:val="decimal"/>
      <w:lvlText w:val="%7."/>
      <w:lvlJc w:val="left"/>
      <w:pPr>
        <w:tabs>
          <w:tab w:val="num" w:pos="360"/>
        </w:tabs>
        <w:ind w:left="5040" w:hanging="360"/>
      </w:pPr>
    </w:lvl>
    <w:lvl w:ilvl="7">
      <w:start w:val="1"/>
      <w:numFmt w:val="lowerLetter"/>
      <w:lvlText w:val="%8."/>
      <w:lvlJc w:val="left"/>
      <w:pPr>
        <w:tabs>
          <w:tab w:val="num" w:pos="360"/>
        </w:tabs>
        <w:ind w:left="5760" w:hanging="360"/>
      </w:pPr>
    </w:lvl>
    <w:lvl w:ilvl="8">
      <w:start w:val="1"/>
      <w:numFmt w:val="lowerRoman"/>
      <w:lvlText w:val="%9."/>
      <w:lvlJc w:val="right"/>
      <w:pPr>
        <w:tabs>
          <w:tab w:val="num" w:pos="360"/>
        </w:tabs>
        <w:ind w:left="6480" w:hanging="180"/>
      </w:pPr>
    </w:lvl>
  </w:abstractNum>
  <w:abstractNum w:abstractNumId="11" w15:restartNumberingAfterBreak="0">
    <w:nsid w:val="4B900511"/>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4CAD4CAD"/>
    <w:multiLevelType w:val="hybridMultilevel"/>
    <w:tmpl w:val="80549A8C"/>
    <w:lvl w:ilvl="0" w:tplc="8EC6DF3E">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3" w15:restartNumberingAfterBreak="0">
    <w:nsid w:val="5A180160"/>
    <w:multiLevelType w:val="hybridMultilevel"/>
    <w:tmpl w:val="F62ED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545D97"/>
    <w:multiLevelType w:val="hybridMultilevel"/>
    <w:tmpl w:val="488CB9E0"/>
    <w:lvl w:ilvl="0" w:tplc="449C8F4C">
      <w:numFmt w:val="bullet"/>
      <w:lvlText w:val="-"/>
      <w:lvlJc w:val="left"/>
      <w:pPr>
        <w:ind w:left="849" w:hanging="360"/>
      </w:pPr>
      <w:rPr>
        <w:rFonts w:ascii="Cambria" w:eastAsia="Cambria" w:hAnsi="Cambria" w:cs="Cambria" w:hint="default"/>
        <w:b w:val="0"/>
        <w:bCs w:val="0"/>
        <w:i w:val="0"/>
        <w:iCs w:val="0"/>
        <w:spacing w:val="0"/>
        <w:w w:val="99"/>
        <w:sz w:val="20"/>
        <w:szCs w:val="20"/>
        <w:lang w:val="it-IT" w:eastAsia="en-US" w:bidi="ar-SA"/>
      </w:rPr>
    </w:lvl>
    <w:lvl w:ilvl="1" w:tplc="D618D07C">
      <w:numFmt w:val="bullet"/>
      <w:lvlText w:val="•"/>
      <w:lvlJc w:val="left"/>
      <w:pPr>
        <w:ind w:left="1762" w:hanging="360"/>
      </w:pPr>
      <w:rPr>
        <w:rFonts w:hint="default"/>
        <w:lang w:val="it-IT" w:eastAsia="en-US" w:bidi="ar-SA"/>
      </w:rPr>
    </w:lvl>
    <w:lvl w:ilvl="2" w:tplc="D354E1FE">
      <w:numFmt w:val="bullet"/>
      <w:lvlText w:val="•"/>
      <w:lvlJc w:val="left"/>
      <w:pPr>
        <w:ind w:left="2684" w:hanging="360"/>
      </w:pPr>
      <w:rPr>
        <w:rFonts w:hint="default"/>
        <w:lang w:val="it-IT" w:eastAsia="en-US" w:bidi="ar-SA"/>
      </w:rPr>
    </w:lvl>
    <w:lvl w:ilvl="3" w:tplc="817CF7DC">
      <w:numFmt w:val="bullet"/>
      <w:lvlText w:val="•"/>
      <w:lvlJc w:val="left"/>
      <w:pPr>
        <w:ind w:left="3607" w:hanging="360"/>
      </w:pPr>
      <w:rPr>
        <w:rFonts w:hint="default"/>
        <w:lang w:val="it-IT" w:eastAsia="en-US" w:bidi="ar-SA"/>
      </w:rPr>
    </w:lvl>
    <w:lvl w:ilvl="4" w:tplc="39D8A6BC">
      <w:numFmt w:val="bullet"/>
      <w:lvlText w:val="•"/>
      <w:lvlJc w:val="left"/>
      <w:pPr>
        <w:ind w:left="4529" w:hanging="360"/>
      </w:pPr>
      <w:rPr>
        <w:rFonts w:hint="default"/>
        <w:lang w:val="it-IT" w:eastAsia="en-US" w:bidi="ar-SA"/>
      </w:rPr>
    </w:lvl>
    <w:lvl w:ilvl="5" w:tplc="213450EC">
      <w:numFmt w:val="bullet"/>
      <w:lvlText w:val="•"/>
      <w:lvlJc w:val="left"/>
      <w:pPr>
        <w:ind w:left="5452" w:hanging="360"/>
      </w:pPr>
      <w:rPr>
        <w:rFonts w:hint="default"/>
        <w:lang w:val="it-IT" w:eastAsia="en-US" w:bidi="ar-SA"/>
      </w:rPr>
    </w:lvl>
    <w:lvl w:ilvl="6" w:tplc="01E288BE">
      <w:numFmt w:val="bullet"/>
      <w:lvlText w:val="•"/>
      <w:lvlJc w:val="left"/>
      <w:pPr>
        <w:ind w:left="6374" w:hanging="360"/>
      </w:pPr>
      <w:rPr>
        <w:rFonts w:hint="default"/>
        <w:lang w:val="it-IT" w:eastAsia="en-US" w:bidi="ar-SA"/>
      </w:rPr>
    </w:lvl>
    <w:lvl w:ilvl="7" w:tplc="849242E8">
      <w:numFmt w:val="bullet"/>
      <w:lvlText w:val="•"/>
      <w:lvlJc w:val="left"/>
      <w:pPr>
        <w:ind w:left="7297" w:hanging="360"/>
      </w:pPr>
      <w:rPr>
        <w:rFonts w:hint="default"/>
        <w:lang w:val="it-IT" w:eastAsia="en-US" w:bidi="ar-SA"/>
      </w:rPr>
    </w:lvl>
    <w:lvl w:ilvl="8" w:tplc="1F52189C">
      <w:numFmt w:val="bullet"/>
      <w:lvlText w:val="•"/>
      <w:lvlJc w:val="left"/>
      <w:pPr>
        <w:ind w:left="8219" w:hanging="360"/>
      </w:pPr>
      <w:rPr>
        <w:rFonts w:hint="default"/>
        <w:lang w:val="it-IT" w:eastAsia="en-US" w:bidi="ar-SA"/>
      </w:rPr>
    </w:lvl>
  </w:abstractNum>
  <w:abstractNum w:abstractNumId="15" w15:restartNumberingAfterBreak="0">
    <w:nsid w:val="6EA74210"/>
    <w:multiLevelType w:val="hybridMultilevel"/>
    <w:tmpl w:val="4CF0282A"/>
    <w:lvl w:ilvl="0" w:tplc="0B040644">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6F1F40B2"/>
    <w:multiLevelType w:val="hybridMultilevel"/>
    <w:tmpl w:val="12C8F998"/>
    <w:lvl w:ilvl="0" w:tplc="BFAA5322">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725F6607"/>
    <w:multiLevelType w:val="hybridMultilevel"/>
    <w:tmpl w:val="8D36CEE4"/>
    <w:lvl w:ilvl="0" w:tplc="52F04D1C">
      <w:start w:val="1"/>
      <w:numFmt w:val="lowerLetter"/>
      <w:lvlText w:val="%1)"/>
      <w:lvlJc w:val="left"/>
      <w:pPr>
        <w:ind w:left="358" w:hanging="360"/>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8" w15:restartNumberingAfterBreak="0">
    <w:nsid w:val="77F83035"/>
    <w:multiLevelType w:val="hybridMultilevel"/>
    <w:tmpl w:val="D98EDC96"/>
    <w:lvl w:ilvl="0" w:tplc="04100001">
      <w:start w:val="1"/>
      <w:numFmt w:val="bullet"/>
      <w:lvlText w:val=""/>
      <w:lvlJc w:val="left"/>
      <w:pPr>
        <w:ind w:left="1065" w:hanging="70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8283601">
    <w:abstractNumId w:val="0"/>
  </w:num>
  <w:num w:numId="2" w16cid:durableId="1377853164">
    <w:abstractNumId w:val="10"/>
  </w:num>
  <w:num w:numId="3" w16cid:durableId="1866209211">
    <w:abstractNumId w:val="14"/>
  </w:num>
  <w:num w:numId="4" w16cid:durableId="303313625">
    <w:abstractNumId w:val="16"/>
  </w:num>
  <w:num w:numId="5" w16cid:durableId="662782088">
    <w:abstractNumId w:val="11"/>
  </w:num>
  <w:num w:numId="6" w16cid:durableId="1859002194">
    <w:abstractNumId w:val="15"/>
  </w:num>
  <w:num w:numId="7" w16cid:durableId="1723288691">
    <w:abstractNumId w:val="9"/>
  </w:num>
  <w:num w:numId="8" w16cid:durableId="290743862">
    <w:abstractNumId w:val="17"/>
  </w:num>
  <w:num w:numId="9" w16cid:durableId="741684923">
    <w:abstractNumId w:val="12"/>
  </w:num>
  <w:num w:numId="10" w16cid:durableId="1344211162">
    <w:abstractNumId w:val="2"/>
  </w:num>
  <w:num w:numId="11" w16cid:durableId="914364007">
    <w:abstractNumId w:val="5"/>
  </w:num>
  <w:num w:numId="12" w16cid:durableId="1571574511">
    <w:abstractNumId w:val="8"/>
  </w:num>
  <w:num w:numId="13" w16cid:durableId="57871708">
    <w:abstractNumId w:val="7"/>
  </w:num>
  <w:num w:numId="14" w16cid:durableId="1870071816">
    <w:abstractNumId w:val="13"/>
  </w:num>
  <w:num w:numId="15" w16cid:durableId="7804206">
    <w:abstractNumId w:val="3"/>
  </w:num>
  <w:num w:numId="16" w16cid:durableId="1263535064">
    <w:abstractNumId w:val="4"/>
  </w:num>
  <w:num w:numId="17" w16cid:durableId="1648821432">
    <w:abstractNumId w:val="1"/>
  </w:num>
  <w:num w:numId="18" w16cid:durableId="248078041">
    <w:abstractNumId w:val="18"/>
  </w:num>
  <w:num w:numId="19" w16cid:durableId="1568684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A1"/>
    <w:rsid w:val="00013019"/>
    <w:rsid w:val="000229EF"/>
    <w:rsid w:val="00042FB2"/>
    <w:rsid w:val="00084029"/>
    <w:rsid w:val="000B789D"/>
    <w:rsid w:val="00140B43"/>
    <w:rsid w:val="00251213"/>
    <w:rsid w:val="00296A15"/>
    <w:rsid w:val="002B01A5"/>
    <w:rsid w:val="002C63B9"/>
    <w:rsid w:val="003C5BA1"/>
    <w:rsid w:val="003F0CF5"/>
    <w:rsid w:val="00415BE4"/>
    <w:rsid w:val="00481CBB"/>
    <w:rsid w:val="004956DA"/>
    <w:rsid w:val="005F7AEA"/>
    <w:rsid w:val="006A2075"/>
    <w:rsid w:val="006E771A"/>
    <w:rsid w:val="006F19EC"/>
    <w:rsid w:val="007215EE"/>
    <w:rsid w:val="007C21D1"/>
    <w:rsid w:val="007F4FE6"/>
    <w:rsid w:val="008A2610"/>
    <w:rsid w:val="008F45E4"/>
    <w:rsid w:val="00931DD5"/>
    <w:rsid w:val="00943542"/>
    <w:rsid w:val="00956669"/>
    <w:rsid w:val="00960EC0"/>
    <w:rsid w:val="00962A44"/>
    <w:rsid w:val="00985E18"/>
    <w:rsid w:val="00A7320E"/>
    <w:rsid w:val="00A8087F"/>
    <w:rsid w:val="00B1473D"/>
    <w:rsid w:val="00B409D7"/>
    <w:rsid w:val="00B71F7C"/>
    <w:rsid w:val="00B92945"/>
    <w:rsid w:val="00BA49EE"/>
    <w:rsid w:val="00BB130D"/>
    <w:rsid w:val="00BC4814"/>
    <w:rsid w:val="00C072F2"/>
    <w:rsid w:val="00E12A05"/>
    <w:rsid w:val="00F96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3D835"/>
  <w15:chartTrackingRefBased/>
  <w15:docId w15:val="{2C206524-8C9C-4D24-8E4B-C7880549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213"/>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3C5B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3C5B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3C5BA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3C5BA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3C5BA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3C5B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5B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5B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5B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5BA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3C5BA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3C5BA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3C5BA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3C5BA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3C5B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5B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5B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5B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5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5B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5BA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5B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5BA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5BA1"/>
    <w:rPr>
      <w:i/>
      <w:iCs/>
      <w:color w:val="404040" w:themeColor="text1" w:themeTint="BF"/>
    </w:rPr>
  </w:style>
  <w:style w:type="paragraph" w:styleId="Paragrafoelenco">
    <w:name w:val="List Paragraph"/>
    <w:aliases w:val="Elenco Puntato PIPPI,Paragrafo elenco 2,List Paragraph2,Bullet edison,List Paragraph3,List Paragraph4"/>
    <w:basedOn w:val="Normale"/>
    <w:link w:val="ParagrafoelencoCarattere"/>
    <w:uiPriority w:val="34"/>
    <w:qFormat/>
    <w:rsid w:val="003C5BA1"/>
    <w:pPr>
      <w:ind w:left="720"/>
      <w:contextualSpacing/>
    </w:pPr>
  </w:style>
  <w:style w:type="character" w:styleId="Enfasiintensa">
    <w:name w:val="Intense Emphasis"/>
    <w:basedOn w:val="Carpredefinitoparagrafo"/>
    <w:uiPriority w:val="21"/>
    <w:qFormat/>
    <w:rsid w:val="003C5BA1"/>
    <w:rPr>
      <w:i/>
      <w:iCs/>
      <w:color w:val="2F5496" w:themeColor="accent1" w:themeShade="BF"/>
    </w:rPr>
  </w:style>
  <w:style w:type="paragraph" w:styleId="Citazioneintensa">
    <w:name w:val="Intense Quote"/>
    <w:basedOn w:val="Normale"/>
    <w:next w:val="Normale"/>
    <w:link w:val="CitazioneintensaCarattere"/>
    <w:uiPriority w:val="30"/>
    <w:qFormat/>
    <w:rsid w:val="003C5B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3C5BA1"/>
    <w:rPr>
      <w:i/>
      <w:iCs/>
      <w:color w:val="2F5496" w:themeColor="accent1" w:themeShade="BF"/>
    </w:rPr>
  </w:style>
  <w:style w:type="character" w:styleId="Riferimentointenso">
    <w:name w:val="Intense Reference"/>
    <w:basedOn w:val="Carpredefinitoparagrafo"/>
    <w:uiPriority w:val="32"/>
    <w:qFormat/>
    <w:rsid w:val="003C5BA1"/>
    <w:rPr>
      <w:b/>
      <w:bCs/>
      <w:smallCaps/>
      <w:color w:val="2F5496" w:themeColor="accent1" w:themeShade="BF"/>
      <w:spacing w:val="5"/>
    </w:rPr>
  </w:style>
  <w:style w:type="character" w:customStyle="1" w:styleId="ParagrafoelencoCarattere">
    <w:name w:val="Paragrafo elenco Carattere"/>
    <w:aliases w:val="Elenco Puntato PIPPI Carattere,Paragrafo elenco 2 Carattere,List Paragraph2 Carattere,Bullet edison Carattere,List Paragraph3 Carattere,List Paragraph4 Carattere"/>
    <w:link w:val="Paragrafoelenco"/>
    <w:uiPriority w:val="34"/>
    <w:qFormat/>
    <w:locked/>
    <w:rsid w:val="003C5BA1"/>
  </w:style>
  <w:style w:type="paragraph" w:styleId="Intestazione">
    <w:name w:val="header"/>
    <w:basedOn w:val="Normale"/>
    <w:link w:val="IntestazioneCarattere"/>
    <w:uiPriority w:val="99"/>
    <w:unhideWhenUsed/>
    <w:rsid w:val="003C5BA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5BA1"/>
    <w:rPr>
      <w:rFonts w:ascii="Calibri" w:eastAsia="Calibri" w:hAnsi="Calibri" w:cs="Times New Roman"/>
      <w:kern w:val="0"/>
      <w14:ligatures w14:val="none"/>
    </w:rPr>
  </w:style>
  <w:style w:type="paragraph" w:styleId="Pidipagina">
    <w:name w:val="footer"/>
    <w:basedOn w:val="Normale"/>
    <w:link w:val="PidipaginaCarattere"/>
    <w:uiPriority w:val="99"/>
    <w:unhideWhenUsed/>
    <w:rsid w:val="003C5BA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5BA1"/>
    <w:rPr>
      <w:rFonts w:ascii="Calibri" w:eastAsia="Calibri" w:hAnsi="Calibri" w:cs="Times New Roman"/>
      <w:kern w:val="0"/>
      <w14:ligatures w14:val="none"/>
    </w:rPr>
  </w:style>
  <w:style w:type="paragraph" w:customStyle="1" w:styleId="Default">
    <w:name w:val="Default"/>
    <w:qFormat/>
    <w:rsid w:val="004956DA"/>
    <w:pPr>
      <w:autoSpaceDE w:val="0"/>
      <w:autoSpaceDN w:val="0"/>
      <w:adjustRightInd w:val="0"/>
      <w:spacing w:after="0" w:line="240" w:lineRule="auto"/>
    </w:pPr>
    <w:rPr>
      <w:rFonts w:ascii="Lato" w:hAnsi="Lato" w:cs="Lato"/>
      <w:color w:val="000000"/>
      <w:kern w:val="0"/>
      <w:sz w:val="24"/>
      <w:szCs w:val="24"/>
      <w14:ligatures w14:val="none"/>
    </w:rPr>
  </w:style>
  <w:style w:type="table" w:styleId="Grigliatabella">
    <w:name w:val="Table Grid"/>
    <w:basedOn w:val="Tabellanormale"/>
    <w:uiPriority w:val="39"/>
    <w:rsid w:val="004956D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85E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85E18"/>
    <w:pPr>
      <w:widowControl w:val="0"/>
      <w:autoSpaceDE w:val="0"/>
      <w:autoSpaceDN w:val="0"/>
      <w:spacing w:after="0" w:line="240" w:lineRule="auto"/>
      <w:ind w:left="114"/>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542</Words>
  <Characters>3095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Sgarro</dc:creator>
  <cp:keywords/>
  <dc:description/>
  <cp:lastModifiedBy>Claudio Donofrio</cp:lastModifiedBy>
  <cp:revision>6</cp:revision>
  <dcterms:created xsi:type="dcterms:W3CDTF">2026-05-18T17:59:00Z</dcterms:created>
  <dcterms:modified xsi:type="dcterms:W3CDTF">2026-05-26T13:46:00Z</dcterms:modified>
</cp:coreProperties>
</file>