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FC4" w14:textId="77777777" w:rsidR="008C49D3" w:rsidRDefault="008C49D3" w:rsidP="00AF21A6">
      <w:pPr>
        <w:pStyle w:val="Titolo1"/>
        <w:spacing w:before="82" w:line="276" w:lineRule="auto"/>
        <w:ind w:left="0" w:right="194"/>
        <w:jc w:val="both"/>
        <w:rPr>
          <w:noProof/>
        </w:rPr>
      </w:pPr>
    </w:p>
    <w:p w14:paraId="71FC010C" w14:textId="77777777" w:rsidR="00A96A12" w:rsidRDefault="00A96A12" w:rsidP="00A96A12">
      <w:pPr>
        <w:ind w:left="212" w:right="154"/>
        <w:jc w:val="center"/>
        <w:rPr>
          <w:b/>
          <w:bCs/>
        </w:rPr>
      </w:pPr>
      <w:bookmarkStart w:id="0" w:name="_Hlk188994659"/>
      <w:bookmarkStart w:id="1" w:name="_Hlk188997784"/>
      <w:r>
        <w:rPr>
          <w:b/>
          <w:bCs/>
          <w:noProof/>
        </w:rPr>
        <w:drawing>
          <wp:inline distT="0" distB="0" distL="0" distR="0" wp14:anchorId="746170C0" wp14:editId="18E129FE">
            <wp:extent cx="1200150" cy="1343025"/>
            <wp:effectExtent l="0" t="0" r="0" b="9525"/>
            <wp:docPr id="966518370" name="Immagine 2" descr="Immagine che contiene uccello, bec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18370" name="Immagine 2" descr="Immagine che contiene uccello, bec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11B19" w14:textId="77777777" w:rsidR="00A96A12" w:rsidRDefault="00A96A12" w:rsidP="00A96A12">
      <w:pPr>
        <w:ind w:left="212" w:right="154"/>
        <w:jc w:val="center"/>
        <w:rPr>
          <w:b/>
          <w:bCs/>
        </w:rPr>
      </w:pPr>
    </w:p>
    <w:p w14:paraId="6A398418" w14:textId="77777777" w:rsidR="00A96A12" w:rsidRDefault="00A96A12" w:rsidP="00A96A12">
      <w:pPr>
        <w:spacing w:before="22"/>
        <w:ind w:left="736" w:right="682"/>
        <w:jc w:val="center"/>
        <w:rPr>
          <w:rFonts w:eastAsia="Calibri"/>
          <w:b/>
          <w:bCs/>
          <w:sz w:val="24"/>
          <w:szCs w:val="24"/>
        </w:rPr>
      </w:pPr>
      <w:r w:rsidRPr="00231F7C">
        <w:rPr>
          <w:rFonts w:eastAsia="Calibri"/>
          <w:b/>
          <w:bCs/>
          <w:sz w:val="24"/>
          <w:szCs w:val="24"/>
        </w:rPr>
        <w:t>COMUNE</w:t>
      </w:r>
      <w:r w:rsidRPr="00231F7C">
        <w:rPr>
          <w:rFonts w:eastAsia="Calibri"/>
          <w:b/>
          <w:bCs/>
          <w:spacing w:val="-5"/>
          <w:sz w:val="24"/>
          <w:szCs w:val="24"/>
        </w:rPr>
        <w:t xml:space="preserve"> </w:t>
      </w:r>
      <w:r w:rsidRPr="00231F7C">
        <w:rPr>
          <w:rFonts w:eastAsia="Calibri"/>
          <w:b/>
          <w:bCs/>
          <w:sz w:val="24"/>
          <w:szCs w:val="24"/>
        </w:rPr>
        <w:t>DI</w:t>
      </w:r>
      <w:r w:rsidRPr="00231F7C">
        <w:rPr>
          <w:rFonts w:eastAsia="Calibri"/>
          <w:b/>
          <w:bCs/>
          <w:spacing w:val="-3"/>
          <w:sz w:val="24"/>
          <w:szCs w:val="24"/>
        </w:rPr>
        <w:t xml:space="preserve"> </w:t>
      </w:r>
      <w:r w:rsidRPr="00231F7C">
        <w:rPr>
          <w:rFonts w:eastAsia="Calibri"/>
          <w:b/>
          <w:bCs/>
          <w:sz w:val="24"/>
          <w:szCs w:val="24"/>
        </w:rPr>
        <w:t>CERIGNOLA</w:t>
      </w:r>
    </w:p>
    <w:p w14:paraId="2EC7EF8E" w14:textId="77777777" w:rsidR="00927739" w:rsidRPr="00927739" w:rsidRDefault="00927739" w:rsidP="00927739">
      <w:pPr>
        <w:widowControl/>
        <w:numPr>
          <w:ilvl w:val="8"/>
          <w:numId w:val="3"/>
        </w:numPr>
        <w:suppressAutoHyphens/>
        <w:autoSpaceDE/>
        <w:autoSpaceDN/>
        <w:spacing w:after="120"/>
        <w:jc w:val="center"/>
        <w:outlineLvl w:val="8"/>
        <w:rPr>
          <w:rFonts w:eastAsia="Calibri"/>
          <w:b/>
          <w:bCs/>
          <w:sz w:val="24"/>
          <w:szCs w:val="24"/>
        </w:rPr>
      </w:pPr>
      <w:r w:rsidRPr="00927739">
        <w:rPr>
          <w:rFonts w:eastAsia="Calibri"/>
          <w:b/>
          <w:bCs/>
          <w:sz w:val="24"/>
          <w:szCs w:val="24"/>
        </w:rPr>
        <w:t>Settore Servizi Sociali, Scolastici e dell'istruzione, Politiche Parità di Genere e Generazionali, Servizi Culturali, Sportivi, U.R.P.;</w:t>
      </w:r>
    </w:p>
    <w:p w14:paraId="473DE5F7" w14:textId="77777777" w:rsidR="00927739" w:rsidRPr="00927739" w:rsidRDefault="00927739" w:rsidP="00927739">
      <w:pPr>
        <w:widowControl/>
        <w:numPr>
          <w:ilvl w:val="8"/>
          <w:numId w:val="3"/>
        </w:numPr>
        <w:suppressAutoHyphens/>
        <w:autoSpaceDE/>
        <w:autoSpaceDN/>
        <w:spacing w:after="120"/>
        <w:jc w:val="center"/>
        <w:outlineLvl w:val="8"/>
        <w:rPr>
          <w:rFonts w:eastAsia="Calibri"/>
          <w:b/>
          <w:bCs/>
          <w:sz w:val="24"/>
          <w:szCs w:val="24"/>
        </w:rPr>
      </w:pPr>
      <w:r w:rsidRPr="00927739">
        <w:rPr>
          <w:rFonts w:eastAsia="Calibri"/>
          <w:b/>
          <w:bCs/>
          <w:sz w:val="24"/>
          <w:szCs w:val="24"/>
        </w:rPr>
        <w:t xml:space="preserve"> UFFICIO SERVIZI SOCIALI</w:t>
      </w:r>
    </w:p>
    <w:p w14:paraId="405CD957" w14:textId="77777777" w:rsidR="00A96A12" w:rsidRPr="00231F7C" w:rsidRDefault="00A96A12" w:rsidP="00A96A12">
      <w:pPr>
        <w:rPr>
          <w:b/>
          <w:sz w:val="24"/>
          <w:szCs w:val="24"/>
        </w:rPr>
      </w:pPr>
    </w:p>
    <w:p w14:paraId="51BCE052" w14:textId="77777777" w:rsidR="00BE10A3" w:rsidRDefault="00BE10A3" w:rsidP="00BE10A3">
      <w:pPr>
        <w:spacing w:before="253"/>
        <w:ind w:left="2594" w:right="2543"/>
        <w:jc w:val="center"/>
        <w:outlineLvl w:val="0"/>
        <w:rPr>
          <w:rFonts w:asciiTheme="minorHAnsi" w:eastAsia="Times New Roman" w:hAnsiTheme="minorHAnsi" w:cstheme="minorHAnsi"/>
          <w:b/>
          <w:bCs/>
          <w:spacing w:val="-10"/>
          <w:sz w:val="24"/>
          <w:szCs w:val="24"/>
        </w:rPr>
      </w:pPr>
      <w:bookmarkStart w:id="2" w:name="_Hlk217332946"/>
      <w:r w:rsidRPr="00BE10A3">
        <w:rPr>
          <w:rFonts w:asciiTheme="minorHAnsi" w:eastAsia="Times New Roman" w:hAnsiTheme="minorHAnsi" w:cstheme="minorHAnsi"/>
          <w:b/>
          <w:bCs/>
          <w:sz w:val="24"/>
          <w:szCs w:val="24"/>
        </w:rPr>
        <w:t>CIG:</w:t>
      </w:r>
      <w:r w:rsidRPr="00BE10A3">
        <w:rPr>
          <w:rFonts w:asciiTheme="minorHAnsi" w:eastAsia="Times New Roman" w:hAnsiTheme="minorHAnsi" w:cstheme="minorHAnsi"/>
          <w:b/>
          <w:bCs/>
          <w:spacing w:val="-5"/>
          <w:sz w:val="24"/>
          <w:szCs w:val="24"/>
        </w:rPr>
        <w:t xml:space="preserve"> B9C2D89022</w:t>
      </w:r>
      <w:r w:rsidRPr="00BE10A3">
        <w:rPr>
          <w:rFonts w:asciiTheme="minorHAnsi" w:eastAsia="Times New Roman" w:hAnsiTheme="minorHAnsi" w:cstheme="minorHAnsi"/>
          <w:b/>
          <w:bCs/>
          <w:spacing w:val="-2"/>
          <w:sz w:val="24"/>
          <w:szCs w:val="24"/>
        </w:rPr>
        <w:t xml:space="preserve"> </w:t>
      </w:r>
      <w:r w:rsidRPr="00BE10A3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Pr="00BE10A3">
        <w:rPr>
          <w:rFonts w:asciiTheme="minorHAnsi" w:eastAsia="Times New Roman" w:hAnsiTheme="minorHAnsi" w:cstheme="minorHAnsi"/>
          <w:b/>
          <w:bCs/>
          <w:spacing w:val="-3"/>
          <w:sz w:val="24"/>
          <w:szCs w:val="24"/>
        </w:rPr>
        <w:t xml:space="preserve"> </w:t>
      </w:r>
      <w:r w:rsidRPr="00BE10A3">
        <w:rPr>
          <w:rFonts w:asciiTheme="minorHAnsi" w:eastAsia="Times New Roman" w:hAnsiTheme="minorHAnsi" w:cstheme="minorHAnsi"/>
          <w:b/>
          <w:bCs/>
          <w:sz w:val="24"/>
          <w:szCs w:val="24"/>
        </w:rPr>
        <w:t>CUP:</w:t>
      </w:r>
      <w:r w:rsidRPr="00BE10A3">
        <w:rPr>
          <w:rFonts w:asciiTheme="minorHAnsi" w:eastAsia="Times New Roman" w:hAnsiTheme="minorHAnsi" w:cstheme="minorHAnsi"/>
          <w:b/>
          <w:bCs/>
          <w:spacing w:val="-10"/>
          <w:sz w:val="24"/>
          <w:szCs w:val="24"/>
        </w:rPr>
        <w:t xml:space="preserve"> J31J25002470001</w:t>
      </w:r>
    </w:p>
    <w:p w14:paraId="67F7ADA7" w14:textId="77777777" w:rsidR="00BE10A3" w:rsidRPr="00BE10A3" w:rsidRDefault="00BE10A3" w:rsidP="00BE10A3">
      <w:pPr>
        <w:spacing w:before="253"/>
        <w:ind w:left="2594" w:right="2543"/>
        <w:jc w:val="center"/>
        <w:outlineLvl w:val="0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55F68CC5" w14:textId="77777777" w:rsidR="00BE10A3" w:rsidRPr="00BE10A3" w:rsidRDefault="00BE10A3" w:rsidP="00BE10A3">
      <w:pPr>
        <w:spacing w:before="24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3" w:name="_Hlk217333018"/>
      <w:bookmarkEnd w:id="2"/>
      <w:r w:rsidRPr="00BE10A3">
        <w:rPr>
          <w:rFonts w:asciiTheme="minorHAnsi" w:eastAsia="Times New Roman" w:hAnsiTheme="minorHAnsi" w:cstheme="minorHAnsi"/>
          <w:b/>
          <w:sz w:val="24"/>
          <w:szCs w:val="24"/>
        </w:rPr>
        <w:t xml:space="preserve">AVVISO DI ISTRUTTORIA PUBBLICA PER LA PRESENTAZIONE DI MANIFESTAZIONI DI INTERESSE PER L’INDIVIDUAZIONE DI UNO O PIÙ ENTI O RAGGRUPPAMENTI DI ENTI DEL TERZO SETTORE, O ONLUS ISCRITTE NELL'ANAGRAFE DELLE ONLUS, COME PARTNER PER LA CO–PROGETTAZIONE DI UN PERCORSO FINALIZZATO ALL’ACCOGLIENZA E PRESA IN CARICO DI COMPLESSIVI N. 20 MINORI STRANIERI NON ACCOMPAGNATI– PROSECUZIONE PROGETTO SAI (CODICE </w:t>
      </w:r>
      <w:bookmarkStart w:id="4" w:name="_Hlk217142056"/>
      <w:r w:rsidRPr="00BE10A3">
        <w:rPr>
          <w:rFonts w:asciiTheme="minorHAnsi" w:eastAsia="Times New Roman" w:hAnsiTheme="minorHAnsi" w:cstheme="minorHAnsi"/>
          <w:b/>
          <w:color w:val="000008"/>
          <w:sz w:val="24"/>
          <w:szCs w:val="24"/>
        </w:rPr>
        <w:t xml:space="preserve">PROG-626-PR-4 </w:t>
      </w:r>
      <w:r w:rsidRPr="00BE10A3">
        <w:rPr>
          <w:rFonts w:asciiTheme="minorHAnsi" w:eastAsia="Times New Roman" w:hAnsiTheme="minorHAnsi" w:cstheme="minorHAnsi"/>
          <w:b/>
          <w:sz w:val="24"/>
          <w:szCs w:val="24"/>
        </w:rPr>
        <w:t>“CASA FUTURA)</w:t>
      </w:r>
      <w:bookmarkEnd w:id="4"/>
      <w:r w:rsidRPr="00BE10A3">
        <w:rPr>
          <w:rFonts w:asciiTheme="minorHAnsi" w:eastAsia="Times New Roman" w:hAnsiTheme="minorHAnsi" w:cstheme="minorHAnsi"/>
          <w:b/>
          <w:sz w:val="24"/>
          <w:szCs w:val="24"/>
        </w:rPr>
        <w:t xml:space="preserve"> – TRIENNIO 2025/2028 </w:t>
      </w:r>
    </w:p>
    <w:bookmarkEnd w:id="3"/>
    <w:p w14:paraId="6E833961" w14:textId="77777777" w:rsidR="00BE10A3" w:rsidRPr="00BE10A3" w:rsidRDefault="00BE10A3" w:rsidP="00BE10A3">
      <w:pPr>
        <w:spacing w:before="24"/>
        <w:ind w:left="426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bookmarkEnd w:id="0"/>
    <w:bookmarkEnd w:id="1"/>
    <w:p w14:paraId="4D7ED207" w14:textId="77777777" w:rsidR="00E51CAE" w:rsidRDefault="00E51CAE">
      <w:pPr>
        <w:pStyle w:val="Corpotesto"/>
        <w:ind w:left="0"/>
        <w:jc w:val="left"/>
        <w:rPr>
          <w:rFonts w:ascii="Arial"/>
          <w:b/>
          <w:sz w:val="24"/>
        </w:rPr>
      </w:pPr>
    </w:p>
    <w:p w14:paraId="154C2D3D" w14:textId="77777777" w:rsidR="00E51CAE" w:rsidRPr="009755C6" w:rsidRDefault="00000000">
      <w:pPr>
        <w:pStyle w:val="Corpotesto"/>
        <w:spacing w:before="214"/>
        <w:ind w:left="122" w:right="234"/>
        <w:rPr>
          <w:rFonts w:asciiTheme="minorHAnsi" w:hAnsiTheme="minorHAnsi" w:cstheme="minorHAnsi"/>
          <w:sz w:val="24"/>
          <w:szCs w:val="24"/>
        </w:rPr>
      </w:pPr>
      <w:r w:rsidRPr="00A96A12">
        <w:rPr>
          <w:rFonts w:asciiTheme="minorHAnsi" w:hAnsiTheme="minorHAnsi" w:cstheme="minorHAnsi"/>
          <w:sz w:val="24"/>
          <w:szCs w:val="24"/>
        </w:rPr>
        <w:t xml:space="preserve">Il presente documento è da intendersi quale schema-base e lo stesso sarà integrato e comunque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modificato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sostanziali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esiti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dell’istruttoria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</w:p>
    <w:p w14:paraId="267036B5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EF8469" w14:textId="29FB8B84" w:rsidR="00E51CAE" w:rsidRPr="009755C6" w:rsidRDefault="00000000">
      <w:pPr>
        <w:pStyle w:val="Corpotesto"/>
        <w:tabs>
          <w:tab w:val="left" w:pos="1989"/>
          <w:tab w:val="left" w:pos="3585"/>
          <w:tab w:val="left" w:pos="5629"/>
        </w:tabs>
        <w:ind w:left="122" w:right="22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L’anno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giorno</w:t>
      </w:r>
      <w:r w:rsidRPr="009755C6">
        <w:rPr>
          <w:rFonts w:asciiTheme="minorHAnsi" w:hAnsiTheme="minorHAnsi" w:cstheme="minorHAnsi"/>
          <w:sz w:val="24"/>
          <w:szCs w:val="24"/>
        </w:rPr>
        <w:tab/>
        <w:t>del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mese</w:t>
      </w:r>
      <w:r w:rsidRPr="009755C6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(F</w:t>
      </w:r>
      <w:r w:rsidR="008F40BD" w:rsidRPr="009755C6">
        <w:rPr>
          <w:rFonts w:asciiTheme="minorHAnsi" w:hAnsiTheme="minorHAnsi" w:cstheme="minorHAnsi"/>
          <w:sz w:val="24"/>
          <w:szCs w:val="24"/>
        </w:rPr>
        <w:t>G</w:t>
      </w:r>
      <w:r w:rsidRPr="009755C6">
        <w:rPr>
          <w:rFonts w:asciiTheme="minorHAnsi" w:hAnsiTheme="minorHAnsi" w:cstheme="minorHAnsi"/>
          <w:sz w:val="24"/>
          <w:szCs w:val="24"/>
        </w:rPr>
        <w:t>)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comunale,</w:t>
      </w:r>
      <w:r w:rsid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signori:</w:t>
      </w:r>
    </w:p>
    <w:p w14:paraId="34B79500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1DBE736" w14:textId="79807345" w:rsidR="00E51CAE" w:rsidRPr="009755C6" w:rsidRDefault="00000000">
      <w:pPr>
        <w:pStyle w:val="Corpotesto"/>
        <w:tabs>
          <w:tab w:val="left" w:pos="6481"/>
          <w:tab w:val="left" w:pos="7921"/>
          <w:tab w:val="left" w:leader="underscore" w:pos="9537"/>
        </w:tabs>
        <w:spacing w:before="93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8F40BD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 persona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z w:val="24"/>
          <w:szCs w:val="24"/>
        </w:rPr>
        <w:tab/>
        <w:t>,</w:t>
      </w:r>
    </w:p>
    <w:p w14:paraId="6C41BDA9" w14:textId="505C82D3" w:rsidR="00E51CAE" w:rsidRPr="009755C6" w:rsidRDefault="00392D4A">
      <w:pPr>
        <w:pStyle w:val="Corpotesto"/>
        <w:spacing w:line="251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0E10ECE5" wp14:editId="674EAD55">
                <wp:simplePos x="0" y="0"/>
                <wp:positionH relativeFrom="page">
                  <wp:posOffset>3923030</wp:posOffset>
                </wp:positionH>
                <wp:positionV relativeFrom="paragraph">
                  <wp:posOffset>156210</wp:posOffset>
                </wp:positionV>
                <wp:extent cx="46355" cy="160655"/>
                <wp:effectExtent l="0" t="0" r="0" b="0"/>
                <wp:wrapNone/>
                <wp:docPr id="13133810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5DB98" id="Rectangle 4" o:spid="_x0000_s1026" style="position:absolute;margin-left:308.9pt;margin-top:12.3pt;width:3.65pt;height:12.6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domiciliato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carica</w:t>
      </w:r>
      <w:r w:rsidRPr="009755C6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presso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>______________________,</w:t>
      </w:r>
      <w:r w:rsidRPr="009755C6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interviene</w:t>
      </w:r>
      <w:r w:rsidRPr="009755C6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</w:p>
    <w:p w14:paraId="3115DB55" w14:textId="08A238C9" w:rsidR="00E51CAE" w:rsidRPr="009755C6" w:rsidRDefault="00392D4A">
      <w:pPr>
        <w:pStyle w:val="Corpotesto"/>
        <w:tabs>
          <w:tab w:val="left" w:pos="6093"/>
        </w:tabs>
        <w:spacing w:line="235" w:lineRule="auto"/>
        <w:ind w:left="122"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8512" behindDoc="1" locked="0" layoutInCell="1" allowOverlap="1" wp14:anchorId="3A5CD5B9" wp14:editId="18E79DEC">
                <wp:simplePos x="0" y="0"/>
                <wp:positionH relativeFrom="page">
                  <wp:posOffset>1907540</wp:posOffset>
                </wp:positionH>
                <wp:positionV relativeFrom="paragraph">
                  <wp:posOffset>312420</wp:posOffset>
                </wp:positionV>
                <wp:extent cx="38735" cy="160655"/>
                <wp:effectExtent l="0" t="0" r="0" b="0"/>
                <wp:wrapNone/>
                <wp:docPr id="2950813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28D19" id="Rectangle 3" o:spid="_x0000_s1026" style="position:absolute;margin-left:150.2pt;margin-top:24.6pt;width:3.05pt;height:12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9755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167FED75" wp14:editId="360D8EB5">
                <wp:simplePos x="0" y="0"/>
                <wp:positionH relativeFrom="page">
                  <wp:posOffset>2156460</wp:posOffset>
                </wp:positionH>
                <wp:positionV relativeFrom="paragraph">
                  <wp:posOffset>312420</wp:posOffset>
                </wp:positionV>
                <wp:extent cx="40005" cy="160655"/>
                <wp:effectExtent l="0" t="0" r="0" b="0"/>
                <wp:wrapNone/>
                <wp:docPr id="14805057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" cy="160655"/>
                        </a:xfrm>
                        <a:custGeom>
                          <a:avLst/>
                          <a:gdLst>
                            <a:gd name="T0" fmla="+- 0 3457 3396"/>
                            <a:gd name="T1" fmla="*/ T0 w 63"/>
                            <a:gd name="T2" fmla="+- 0 492 492"/>
                            <a:gd name="T3" fmla="*/ 492 h 253"/>
                            <a:gd name="T4" fmla="+- 0 3396 3396"/>
                            <a:gd name="T5" fmla="*/ T4 w 63"/>
                            <a:gd name="T6" fmla="+- 0 492 492"/>
                            <a:gd name="T7" fmla="*/ 492 h 253"/>
                            <a:gd name="T8" fmla="+- 0 3396 3396"/>
                            <a:gd name="T9" fmla="*/ T8 w 63"/>
                            <a:gd name="T10" fmla="+- 0 745 492"/>
                            <a:gd name="T11" fmla="*/ 745 h 253"/>
                            <a:gd name="T12" fmla="+- 0 3457 3396"/>
                            <a:gd name="T13" fmla="*/ T12 w 63"/>
                            <a:gd name="T14" fmla="+- 0 745 492"/>
                            <a:gd name="T15" fmla="*/ 745 h 253"/>
                            <a:gd name="T16" fmla="+- 0 3457 3396"/>
                            <a:gd name="T17" fmla="*/ T16 w 63"/>
                            <a:gd name="T18" fmla="+- 0 492 492"/>
                            <a:gd name="T19" fmla="*/ 492 h 253"/>
                            <a:gd name="T20" fmla="+- 0 3459 3396"/>
                            <a:gd name="T21" fmla="*/ T20 w 63"/>
                            <a:gd name="T22" fmla="+- 0 492 492"/>
                            <a:gd name="T23" fmla="*/ 492 h 253"/>
                            <a:gd name="T24" fmla="+- 0 3458 3396"/>
                            <a:gd name="T25" fmla="*/ T24 w 63"/>
                            <a:gd name="T26" fmla="+- 0 492 492"/>
                            <a:gd name="T27" fmla="*/ 492 h 253"/>
                            <a:gd name="T28" fmla="+- 0 3458 3396"/>
                            <a:gd name="T29" fmla="*/ T28 w 63"/>
                            <a:gd name="T30" fmla="+- 0 745 492"/>
                            <a:gd name="T31" fmla="*/ 745 h 253"/>
                            <a:gd name="T32" fmla="+- 0 3459 3396"/>
                            <a:gd name="T33" fmla="*/ T32 w 63"/>
                            <a:gd name="T34" fmla="+- 0 745 492"/>
                            <a:gd name="T35" fmla="*/ 745 h 253"/>
                            <a:gd name="T36" fmla="+- 0 3459 3396"/>
                            <a:gd name="T37" fmla="*/ T36 w 63"/>
                            <a:gd name="T38" fmla="+- 0 492 492"/>
                            <a:gd name="T39" fmla="*/ 492 h 2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" h="253">
                              <a:moveTo>
                                <a:pt x="61" y="0"/>
                              </a:moveTo>
                              <a:lnTo>
                                <a:pt x="0" y="0"/>
                              </a:lnTo>
                              <a:lnTo>
                                <a:pt x="0" y="253"/>
                              </a:lnTo>
                              <a:lnTo>
                                <a:pt x="61" y="253"/>
                              </a:lnTo>
                              <a:lnTo>
                                <a:pt x="61" y="0"/>
                              </a:lnTo>
                              <a:close/>
                              <a:moveTo>
                                <a:pt x="63" y="0"/>
                              </a:moveTo>
                              <a:lnTo>
                                <a:pt x="62" y="0"/>
                              </a:lnTo>
                              <a:lnTo>
                                <a:pt x="62" y="253"/>
                              </a:lnTo>
                              <a:lnTo>
                                <a:pt x="63" y="253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D250" id="AutoShape 2" o:spid="_x0000_s1026" style="position:absolute;margin-left:169.8pt;margin-top:24.6pt;width:3.15pt;height:12.6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" path="m61,l,,,253r61,l61,xm63,l62,r,253l63,253,63,xe" stroked="f">
                <v:path arrowok="t" o:connecttype="custom" o:connectlocs="38735,312420;0,312420;0,473075;38735,473075;38735,312420;40005,312420;39370,312420;39370,473075;40005,473075;40005,312420" o:connectangles="0,0,0,0,0,0,0,0,0,0"/>
                <w10:wrap anchorx="page"/>
              </v:shape>
            </w:pict>
          </mc:Fallback>
        </mc:AlternateConten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esclusivamente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nome,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conto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nell’interesse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sua</w:t>
      </w:r>
      <w:r w:rsidRPr="009755C6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qualità</w:t>
      </w:r>
      <w:r w:rsidRPr="009755C6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esecuzione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Determinazione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 xxx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xxxx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2E8C1BAE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00EA6D8" w14:textId="77777777" w:rsidR="00E51CAE" w:rsidRPr="009755C6" w:rsidRDefault="00000000">
      <w:pPr>
        <w:pStyle w:val="Corpotesto"/>
        <w:ind w:left="0" w:right="113"/>
        <w:jc w:val="center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</w:t>
      </w:r>
    </w:p>
    <w:p w14:paraId="5D2394FE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17BD06" w14:textId="732BF502" w:rsidR="00E51CAE" w:rsidRPr="009755C6" w:rsidRDefault="00000000">
      <w:pPr>
        <w:pStyle w:val="Corpotesto"/>
        <w:tabs>
          <w:tab w:val="left" w:pos="2231"/>
        </w:tabs>
        <w:spacing w:line="252" w:lineRule="exact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 xml:space="preserve">r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96A12">
        <w:rPr>
          <w:rFonts w:asciiTheme="minorHAnsi" w:hAnsiTheme="minorHAnsi" w:cstheme="minorHAnsi"/>
          <w:spacing w:val="-1"/>
          <w:sz w:val="24"/>
          <w:szCs w:val="24"/>
        </w:rPr>
        <w:t xml:space="preserve">___________  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nell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pe</w:t>
      </w:r>
      <w:r w:rsidRPr="009755C6">
        <w:rPr>
          <w:rFonts w:asciiTheme="minorHAnsi" w:hAnsiTheme="minorHAnsi" w:cstheme="minorHAnsi"/>
          <w:sz w:val="24"/>
          <w:szCs w:val="24"/>
        </w:rPr>
        <w:t>rs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on</w:t>
      </w:r>
      <w:r w:rsidRPr="009755C6">
        <w:rPr>
          <w:rFonts w:asciiTheme="minorHAnsi" w:hAnsiTheme="minorHAnsi" w:cstheme="minorHAnsi"/>
          <w:sz w:val="24"/>
          <w:szCs w:val="24"/>
        </w:rPr>
        <w:t xml:space="preserve">a      </w:t>
      </w:r>
      <w:r w:rsidRPr="009755C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de</w:t>
      </w:r>
      <w:r w:rsidRPr="009755C6">
        <w:rPr>
          <w:rFonts w:asciiTheme="minorHAnsi" w:hAnsiTheme="minorHAnsi" w:cstheme="minorHAnsi"/>
          <w:sz w:val="24"/>
          <w:szCs w:val="24"/>
        </w:rPr>
        <w:t xml:space="preserve">l      </w:t>
      </w:r>
      <w:r w:rsidRPr="009755C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legal</w:t>
      </w:r>
      <w:r w:rsidRPr="009755C6">
        <w:rPr>
          <w:rFonts w:asciiTheme="minorHAnsi" w:hAnsiTheme="minorHAnsi" w:cstheme="minorHAnsi"/>
          <w:sz w:val="24"/>
          <w:szCs w:val="24"/>
        </w:rPr>
        <w:t xml:space="preserve">e      </w:t>
      </w:r>
      <w:r w:rsidRPr="009755C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app</w:t>
      </w:r>
      <w:r w:rsidRPr="009755C6">
        <w:rPr>
          <w:rFonts w:asciiTheme="minorHAnsi" w:hAnsiTheme="minorHAnsi" w:cstheme="minorHAnsi"/>
          <w:sz w:val="24"/>
          <w:szCs w:val="24"/>
        </w:rPr>
        <w:t>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s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en</w:t>
      </w:r>
      <w:r w:rsidRPr="009755C6">
        <w:rPr>
          <w:rFonts w:asciiTheme="minorHAnsi" w:hAnsiTheme="minorHAnsi" w:cstheme="minorHAnsi"/>
          <w:sz w:val="24"/>
          <w:szCs w:val="24"/>
        </w:rPr>
        <w:t>t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>an</w:t>
      </w:r>
      <w:r w:rsidRPr="009755C6">
        <w:rPr>
          <w:rFonts w:asciiTheme="minorHAnsi" w:hAnsiTheme="minorHAnsi" w:cstheme="minorHAnsi"/>
          <w:sz w:val="24"/>
          <w:szCs w:val="24"/>
        </w:rPr>
        <w:t xml:space="preserve">te      </w:t>
      </w:r>
      <w:r w:rsidRPr="009755C6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</w:t>
      </w:r>
      <w:r w:rsidRPr="009755C6">
        <w:rPr>
          <w:rFonts w:asciiTheme="minorHAnsi" w:hAnsiTheme="minorHAnsi" w:cstheme="minorHAnsi"/>
          <w:i/>
          <w:sz w:val="24"/>
          <w:szCs w:val="24"/>
        </w:rPr>
        <w:t xml:space="preserve">ro       </w:t>
      </w:r>
      <w:r w:rsidRPr="009755C6">
        <w:rPr>
          <w:rFonts w:asciiTheme="minorHAnsi" w:hAnsiTheme="minorHAnsi" w:cstheme="minorHAnsi"/>
          <w:i/>
          <w:spacing w:val="-1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t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e</w:t>
      </w:r>
      <w:r w:rsidRPr="009755C6">
        <w:rPr>
          <w:rFonts w:asciiTheme="minorHAnsi" w:hAnsiTheme="minorHAnsi" w:cstheme="minorHAnsi"/>
          <w:i/>
          <w:sz w:val="24"/>
          <w:szCs w:val="24"/>
        </w:rPr>
        <w:t>m</w:t>
      </w:r>
      <w:r w:rsidRPr="009755C6">
        <w:rPr>
          <w:rFonts w:asciiTheme="minorHAnsi" w:hAnsiTheme="minorHAnsi" w:cstheme="minorHAnsi"/>
          <w:i/>
          <w:spacing w:val="-1"/>
          <w:sz w:val="24"/>
          <w:szCs w:val="24"/>
        </w:rPr>
        <w:t>po</w:t>
      </w:r>
      <w:r w:rsidRPr="009755C6">
        <w:rPr>
          <w:rFonts w:asciiTheme="minorHAnsi" w:hAnsiTheme="minorHAnsi" w:cstheme="minorHAnsi"/>
          <w:i/>
          <w:sz w:val="24"/>
          <w:szCs w:val="24"/>
        </w:rPr>
        <w:t>r</w:t>
      </w:r>
      <w:r w:rsidRPr="009755C6">
        <w:rPr>
          <w:rFonts w:asciiTheme="minorHAnsi" w:hAnsiTheme="minorHAnsi" w:cstheme="minorHAnsi"/>
          <w:i/>
          <w:spacing w:val="-2"/>
          <w:sz w:val="24"/>
          <w:szCs w:val="24"/>
        </w:rPr>
        <w:t>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</w:p>
    <w:p w14:paraId="5EBB6678" w14:textId="77777777" w:rsidR="00E51CAE" w:rsidRPr="009755C6" w:rsidRDefault="00000000">
      <w:pPr>
        <w:pStyle w:val="Corpotesto"/>
        <w:tabs>
          <w:tab w:val="left" w:pos="2461"/>
          <w:tab w:val="left" w:pos="2511"/>
          <w:tab w:val="left" w:pos="3057"/>
          <w:tab w:val="left" w:pos="8863"/>
        </w:tabs>
        <w:spacing w:before="4" w:line="235" w:lineRule="auto"/>
        <w:ind w:left="122" w:right="24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via/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piazza</w:t>
      </w:r>
      <w:r w:rsidRPr="009755C6">
        <w:rPr>
          <w:rFonts w:asciiTheme="minorHAnsi" w:hAnsiTheme="minorHAnsi" w:cstheme="minorHAnsi"/>
          <w:spacing w:val="99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 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 xml:space="preserve">(CAP  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),  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p.  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iva,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C.F.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,iscritta</w:t>
      </w:r>
      <w:proofErr w:type="gramEnd"/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656FAE2" w14:textId="77777777" w:rsidR="00E51CAE" w:rsidRPr="009755C6" w:rsidRDefault="00000000">
      <w:pPr>
        <w:pStyle w:val="Corpotesto"/>
        <w:tabs>
          <w:tab w:val="left" w:pos="3779"/>
        </w:tabs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con  </w:t>
      </w:r>
      <w:r w:rsidRPr="009755C6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numero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1E3A28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859743D" w14:textId="77777777" w:rsidR="00E51CAE" w:rsidRPr="009755C6" w:rsidRDefault="00E51CAE">
      <w:pPr>
        <w:pStyle w:val="Corpotesto"/>
        <w:spacing w:before="8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ACCF7E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bookmarkStart w:id="5" w:name="Premesso_che"/>
      <w:bookmarkEnd w:id="5"/>
      <w:r w:rsidRPr="009755C6">
        <w:rPr>
          <w:rFonts w:asciiTheme="minorHAnsi" w:hAnsiTheme="minorHAnsi" w:cstheme="minorHAnsi"/>
          <w:sz w:val="24"/>
          <w:szCs w:val="24"/>
        </w:rPr>
        <w:lastRenderedPageBreak/>
        <w:t>Premesso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644EB45A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A69C852" w14:textId="12DD54E1" w:rsidR="00E51CAE" w:rsidRPr="009755C6" w:rsidRDefault="00000000">
      <w:pPr>
        <w:pStyle w:val="Corpotesto"/>
        <w:ind w:left="122" w:right="11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-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con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Avviso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pubblicato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sul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proprio</w:t>
      </w:r>
      <w:r w:rsidRPr="008C49D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sito,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nella</w:t>
      </w:r>
      <w:r w:rsidRPr="008C49D3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8C49D3">
        <w:rPr>
          <w:rFonts w:asciiTheme="minorHAnsi" w:hAnsiTheme="minorHAnsi" w:cstheme="minorHAnsi"/>
          <w:sz w:val="24"/>
          <w:szCs w:val="24"/>
        </w:rPr>
        <w:t>sezione</w:t>
      </w:r>
      <w:r w:rsidRPr="009755C6">
        <w:rPr>
          <w:rFonts w:asciiTheme="minorHAnsi" w:hAnsiTheme="minorHAnsi" w:cstheme="minorHAnsi"/>
          <w:sz w:val="24"/>
          <w:szCs w:val="24"/>
        </w:rPr>
        <w:t xml:space="preserve">   Amministrazione   trasparente,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20..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,…, in esecuzione della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ha indetto la procedura ad 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 per la selezione del soggetto partner, cui affidare le attività ivi indicate, per 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co-progettazione relativa alle attività Documento progettuale elaborato dall’Ente procedente,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medesimo Avviso.</w:t>
      </w:r>
    </w:p>
    <w:p w14:paraId="0736D3A6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D62435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6" w:name="Richiamati"/>
      <w:bookmarkEnd w:id="6"/>
      <w:r w:rsidRPr="009755C6">
        <w:rPr>
          <w:rFonts w:asciiTheme="minorHAnsi" w:hAnsiTheme="minorHAnsi" w:cstheme="minorHAnsi"/>
          <w:sz w:val="24"/>
          <w:szCs w:val="24"/>
        </w:rPr>
        <w:t>Richiamati</w:t>
      </w:r>
    </w:p>
    <w:p w14:paraId="1DBD8D96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BED8372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6"/>
        </w:tabs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2..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 xml:space="preserve"> di approvazione dell’Avviso pubblico e dei relativi Allegati ai fini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ricezione delle domande di partecipazione da parte degli Enti del Terzo Settore volte 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co-progettazione;</w:t>
      </w:r>
    </w:p>
    <w:p w14:paraId="31D8589F" w14:textId="7B4FF035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30"/>
        </w:tabs>
        <w:ind w:left="230" w:right="180" w:hanging="114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l’Avviso pubblicato dal …</w:t>
      </w:r>
      <w:r w:rsid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al.............</w:t>
      </w:r>
      <w:r w:rsid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indizione dell’istruttoria pubblica per la 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 interventi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 progettuale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53CCAC0B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12"/>
        </w:tabs>
        <w:spacing w:before="1"/>
        <w:ind w:left="115" w:right="178" w:firstLine="0"/>
        <w:rPr>
          <w:rFonts w:asciiTheme="minorHAnsi" w:hAnsiTheme="minorHAnsi" w:cstheme="minorHAnsi"/>
          <w:b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verbali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Commissione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gara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domande di partecipazione, nonché della Commissione per valutazione delle proposte pervenute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richiamata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evidenza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</w:t>
      </w:r>
      <w:r w:rsidRPr="009755C6">
        <w:rPr>
          <w:rFonts w:asciiTheme="minorHAnsi" w:hAnsiTheme="minorHAnsi" w:cstheme="minorHAnsi"/>
          <w:b/>
          <w:sz w:val="24"/>
          <w:szCs w:val="24"/>
        </w:rPr>
        <w:t>;</w:t>
      </w:r>
    </w:p>
    <w:p w14:paraId="6DF10B7E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58"/>
        </w:tabs>
        <w:spacing w:before="3"/>
        <w:ind w:left="115" w:right="175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 n. … del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 xml:space="preserve"> ../..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/…. di approvazione dell’esito del procedimento e di avvio del tavolo 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dei</w:t>
      </w:r>
      <w:proofErr w:type="gramEnd"/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interventi/progetti/azioni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favore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giovani;</w:t>
      </w:r>
    </w:p>
    <w:p w14:paraId="2C1DB91F" w14:textId="77777777" w:rsidR="00E51CAE" w:rsidRPr="009755C6" w:rsidRDefault="00000000">
      <w:pPr>
        <w:pStyle w:val="Paragrafoelenco"/>
        <w:numPr>
          <w:ilvl w:val="0"/>
          <w:numId w:val="2"/>
        </w:numPr>
        <w:tabs>
          <w:tab w:val="left" w:pos="266"/>
        </w:tabs>
        <w:spacing w:before="62"/>
        <w:ind w:left="265" w:right="120" w:hanging="14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Determina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……….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dell’esito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conclusivo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stessa, del progetto definitivo e dell’avvio del rapporto di collaborazione con l’Ente del Terzo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settore;</w:t>
      </w:r>
    </w:p>
    <w:p w14:paraId="0B53B108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4BB406C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7" w:name="Rilevato,_infine_che"/>
      <w:bookmarkEnd w:id="7"/>
      <w:r w:rsidRPr="009755C6">
        <w:rPr>
          <w:rFonts w:asciiTheme="minorHAnsi" w:hAnsiTheme="minorHAnsi" w:cstheme="minorHAnsi"/>
          <w:sz w:val="24"/>
          <w:szCs w:val="24"/>
        </w:rPr>
        <w:t>Rilevato,</w:t>
      </w:r>
      <w:r w:rsidRPr="009755C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infine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</w:p>
    <w:p w14:paraId="3EA331C5" w14:textId="3AAE11C4" w:rsidR="00E51CAE" w:rsidRPr="009755C6" w:rsidRDefault="00000000">
      <w:pPr>
        <w:pStyle w:val="Paragrafoelenco"/>
        <w:numPr>
          <w:ilvl w:val="0"/>
          <w:numId w:val="2"/>
        </w:numPr>
        <w:tabs>
          <w:tab w:val="left" w:pos="300"/>
        </w:tabs>
        <w:spacing w:before="131"/>
        <w:ind w:left="115" w:right="176" w:firstLine="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requisiti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auto</w:t>
      </w:r>
      <w:r w:rsidR="00392D4A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dichiarati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nell’ambito della procedura ad evidenza pubblica ha dato esito positivo e pertanto può procedersi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reciproci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Parti.</w:t>
      </w:r>
    </w:p>
    <w:p w14:paraId="15B937CC" w14:textId="77777777" w:rsidR="00E51CAE" w:rsidRPr="009755C6" w:rsidRDefault="00000000">
      <w:pPr>
        <w:pStyle w:val="Titolo1"/>
        <w:numPr>
          <w:ilvl w:val="0"/>
          <w:numId w:val="2"/>
        </w:numPr>
        <w:tabs>
          <w:tab w:val="left" w:pos="300"/>
        </w:tabs>
        <w:spacing w:before="130"/>
        <w:ind w:left="300" w:hanging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Visti</w:t>
      </w:r>
    </w:p>
    <w:p w14:paraId="7D9E4FCB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6811E9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118,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quarto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comma,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della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Costituzione;</w:t>
      </w:r>
    </w:p>
    <w:p w14:paraId="5C83F887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 n.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241/1990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ss.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mm.;</w:t>
      </w:r>
    </w:p>
    <w:p w14:paraId="4DE22790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267/2000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in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particolare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l’art.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119;</w:t>
      </w:r>
    </w:p>
    <w:p w14:paraId="781494F4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5" w:line="266" w:lineRule="exact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DPCM 30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marzo</w:t>
      </w:r>
      <w:r w:rsidRPr="00FB019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2001;</w:t>
      </w:r>
    </w:p>
    <w:p w14:paraId="48A3461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 w:line="232" w:lineRule="auto"/>
        <w:ind w:right="128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Legge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delega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106/2016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Riforma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settore,</w:t>
      </w:r>
      <w:r w:rsidRPr="00FB019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112/2017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proofErr w:type="gram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FB0197">
        <w:rPr>
          <w:rFonts w:asciiTheme="minorHAnsi" w:hAnsiTheme="minorHAnsi" w:cstheme="minorHAnsi"/>
          <w:sz w:val="24"/>
          <w:szCs w:val="24"/>
        </w:rPr>
        <w:t>.117/2017;</w:t>
      </w:r>
    </w:p>
    <w:p w14:paraId="3AC46DC5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line="273" w:lineRule="auto"/>
        <w:ind w:right="131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la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Delibera</w:t>
      </w:r>
      <w:r w:rsidRPr="00FB0197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ANAC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gennaio</w:t>
      </w:r>
      <w:r w:rsidRPr="00FB0197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2016,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n.</w:t>
      </w:r>
      <w:r w:rsidRPr="00FB0197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32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recante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per</w:t>
      </w:r>
      <w:r w:rsidRPr="00FB0197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l’affidamento</w:t>
      </w:r>
      <w:r w:rsidRPr="00FB0197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di</w:t>
      </w:r>
      <w:r w:rsidRPr="00FB0197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servizi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 Enti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alle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cooperative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sociali”;</w:t>
      </w:r>
    </w:p>
    <w:p w14:paraId="1CB3E5C0" w14:textId="5AC7BD69" w:rsidR="00E51CAE" w:rsidRPr="00FB0197" w:rsidRDefault="008C49D3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r w:rsidRPr="00FB0197">
        <w:rPr>
          <w:rFonts w:asciiTheme="minorHAnsi" w:hAnsiTheme="minorHAnsi" w:cstheme="minorHAnsi"/>
          <w:sz w:val="24"/>
          <w:szCs w:val="24"/>
        </w:rPr>
        <w:t>Dlgs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 xml:space="preserve">36/2023 e </w:t>
      </w:r>
      <w:proofErr w:type="spellStart"/>
      <w:r>
        <w:rPr>
          <w:rFonts w:asciiTheme="minorHAnsi" w:hAnsiTheme="minorHAnsi" w:cstheme="minorHAnsi"/>
          <w:spacing w:val="-1"/>
          <w:sz w:val="24"/>
          <w:szCs w:val="24"/>
        </w:rPr>
        <w:t>ss.mm.ii</w:t>
      </w:r>
      <w:proofErr w:type="spellEnd"/>
      <w:r>
        <w:rPr>
          <w:rFonts w:asciiTheme="minorHAnsi" w:hAnsiTheme="minorHAnsi" w:cstheme="minorHAnsi"/>
          <w:spacing w:val="-1"/>
          <w:sz w:val="24"/>
          <w:szCs w:val="24"/>
        </w:rPr>
        <w:t>.</w:t>
      </w:r>
      <w:r w:rsidRPr="00FB0197">
        <w:rPr>
          <w:rFonts w:asciiTheme="minorHAnsi" w:hAnsiTheme="minorHAnsi" w:cstheme="minorHAnsi"/>
          <w:sz w:val="24"/>
          <w:szCs w:val="24"/>
        </w:rPr>
        <w:t>;</w:t>
      </w:r>
    </w:p>
    <w:p w14:paraId="3C81BFA8" w14:textId="77777777" w:rsidR="00E51CAE" w:rsidRPr="00FB0197" w:rsidRDefault="00000000">
      <w:pPr>
        <w:pStyle w:val="Paragrafoelenco"/>
        <w:numPr>
          <w:ilvl w:val="1"/>
          <w:numId w:val="2"/>
        </w:numPr>
        <w:tabs>
          <w:tab w:val="left" w:pos="953"/>
          <w:tab w:val="left" w:pos="954"/>
        </w:tabs>
        <w:spacing w:before="6" w:line="273" w:lineRule="auto"/>
        <w:ind w:right="125"/>
        <w:jc w:val="left"/>
        <w:rPr>
          <w:rFonts w:asciiTheme="minorHAnsi" w:hAnsiTheme="minorHAnsi" w:cstheme="minorHAnsi"/>
          <w:sz w:val="24"/>
          <w:szCs w:val="24"/>
        </w:rPr>
      </w:pPr>
      <w:r w:rsidRPr="00FB0197">
        <w:rPr>
          <w:rFonts w:asciiTheme="minorHAnsi" w:hAnsiTheme="minorHAnsi" w:cstheme="minorHAnsi"/>
          <w:sz w:val="24"/>
          <w:szCs w:val="24"/>
        </w:rPr>
        <w:t>il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D.M.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72/2021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“Linee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guida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sul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rapporto</w:t>
      </w:r>
      <w:r w:rsidRPr="00FB019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tra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Pubbliche</w:t>
      </w:r>
      <w:r w:rsidRPr="00FB019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Amministrazioni</w:t>
      </w:r>
      <w:r w:rsidRPr="00FB019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ed</w:t>
      </w:r>
      <w:r w:rsidRPr="00FB019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Enti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Terzo</w:t>
      </w:r>
      <w:r w:rsidRPr="00FB0197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Settore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negli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artt. 55 e</w:t>
      </w:r>
      <w:r w:rsidRPr="00FB019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57</w:t>
      </w:r>
      <w:r w:rsidRPr="00FB019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B0197">
        <w:rPr>
          <w:rFonts w:asciiTheme="minorHAnsi" w:hAnsiTheme="minorHAnsi" w:cstheme="minorHAnsi"/>
          <w:sz w:val="24"/>
          <w:szCs w:val="24"/>
        </w:rPr>
        <w:t>del</w:t>
      </w:r>
      <w:r w:rsidRPr="00FB019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B0197">
        <w:rPr>
          <w:rFonts w:asciiTheme="minorHAnsi" w:hAnsiTheme="minorHAnsi" w:cstheme="minorHAnsi"/>
          <w:sz w:val="24"/>
          <w:szCs w:val="24"/>
        </w:rPr>
        <w:t>D.lgs</w:t>
      </w:r>
      <w:proofErr w:type="spellEnd"/>
      <w:r w:rsidRPr="00FB0197">
        <w:rPr>
          <w:rFonts w:asciiTheme="minorHAnsi" w:hAnsiTheme="minorHAnsi" w:cstheme="minorHAnsi"/>
          <w:sz w:val="24"/>
          <w:szCs w:val="24"/>
        </w:rPr>
        <w:t xml:space="preserve"> n.117/2017”</w:t>
      </w:r>
    </w:p>
    <w:p w14:paraId="58A25FC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8405324" w14:textId="77777777" w:rsidR="00E51CAE" w:rsidRPr="009755C6" w:rsidRDefault="00000000">
      <w:pPr>
        <w:pStyle w:val="Titolo1"/>
        <w:spacing w:before="9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Tanto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premesso,</w:t>
      </w:r>
    </w:p>
    <w:p w14:paraId="06C278BA" w14:textId="77777777" w:rsidR="00E51CAE" w:rsidRPr="009755C6" w:rsidRDefault="00000000">
      <w:pPr>
        <w:spacing w:before="9"/>
        <w:ind w:left="3026" w:right="3508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8" w:name="SI_CONVIENE_QUANTO_SEGUE"/>
      <w:bookmarkEnd w:id="8"/>
      <w:r w:rsidRPr="009755C6">
        <w:rPr>
          <w:rFonts w:asciiTheme="minorHAnsi" w:hAnsiTheme="minorHAnsi" w:cstheme="minorHAnsi"/>
          <w:b/>
          <w:sz w:val="24"/>
          <w:szCs w:val="24"/>
        </w:rPr>
        <w:t>SI</w:t>
      </w:r>
      <w:r w:rsidRPr="009755C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CONVIENE QUANTO</w:t>
      </w:r>
      <w:r w:rsidRPr="009755C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SEGUE</w:t>
      </w:r>
    </w:p>
    <w:p w14:paraId="6D9E3994" w14:textId="77777777" w:rsidR="00E51CAE" w:rsidRPr="009755C6" w:rsidRDefault="00E51CAE">
      <w:pPr>
        <w:pStyle w:val="Corpotesto"/>
        <w:spacing w:before="4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A13E3F1" w14:textId="77777777" w:rsidR="00E51CAE" w:rsidRPr="009755C6" w:rsidRDefault="00000000">
      <w:pPr>
        <w:pStyle w:val="Titolo1"/>
        <w:spacing w:before="93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181C7416" w14:textId="77777777" w:rsidR="00E51CAE" w:rsidRPr="009755C6" w:rsidRDefault="00000000">
      <w:pPr>
        <w:pStyle w:val="Corpotesto"/>
        <w:spacing w:before="7"/>
        <w:ind w:right="11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regolamentazione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finalizzato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Proposta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progettuale, positivamente valutata dalla Commissione, in relazione al Documento progettuale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posto a base della procedura ad evidenza pubblica e come congiuntamente declinata all’interno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169E3A2D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ultimo proposito, il documento finale ottenuto dalla co-progettazione tra le parti è allegato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Convenzione </w:t>
      </w:r>
      <w:r w:rsidRPr="009755C6">
        <w:rPr>
          <w:rFonts w:asciiTheme="minorHAnsi" w:hAnsiTheme="minorHAnsi" w:cstheme="minorHAnsi"/>
          <w:sz w:val="24"/>
          <w:szCs w:val="24"/>
          <w:u w:val="thick"/>
        </w:rPr>
        <w:t>“</w:t>
      </w:r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Progetto</w:t>
      </w:r>
      <w:r w:rsidRPr="009755C6">
        <w:rPr>
          <w:rFonts w:asciiTheme="minorHAnsi" w:hAnsiTheme="minorHAnsi" w:cstheme="minorHAnsi"/>
          <w:b/>
          <w:spacing w:val="-2"/>
          <w:sz w:val="24"/>
          <w:szCs w:val="24"/>
          <w:u w:val="thick"/>
        </w:rPr>
        <w:t xml:space="preserve"> </w:t>
      </w:r>
      <w:proofErr w:type="spellStart"/>
      <w:r w:rsidRPr="009755C6">
        <w:rPr>
          <w:rFonts w:asciiTheme="minorHAnsi" w:hAnsiTheme="minorHAnsi" w:cstheme="minorHAnsi"/>
          <w:b/>
          <w:sz w:val="24"/>
          <w:szCs w:val="24"/>
          <w:u w:val="thick"/>
        </w:rPr>
        <w:t>deﬁnitivo</w:t>
      </w:r>
      <w:proofErr w:type="spellEnd"/>
      <w:r w:rsidRPr="009755C6">
        <w:rPr>
          <w:rFonts w:asciiTheme="minorHAnsi" w:hAnsiTheme="minorHAnsi" w:cstheme="minorHAnsi"/>
          <w:sz w:val="24"/>
          <w:szCs w:val="24"/>
          <w:u w:val="thick"/>
        </w:rPr>
        <w:t>”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sostanziale.</w:t>
      </w:r>
    </w:p>
    <w:p w14:paraId="4F2A7D14" w14:textId="77F43CD8" w:rsidR="00E51CAE" w:rsidRPr="009755C6" w:rsidRDefault="00A96A12">
      <w:pPr>
        <w:pStyle w:val="Corpotesto"/>
        <w:spacing w:before="2"/>
        <w:ind w:right="1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coprogettate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con il Comune </w:t>
      </w:r>
      <w:r w:rsidR="00FB0197" w:rsidRPr="009755C6">
        <w:rPr>
          <w:rFonts w:asciiTheme="minorHAnsi" w:hAnsiTheme="minorHAnsi" w:cstheme="minorHAnsi"/>
          <w:sz w:val="24"/>
          <w:szCs w:val="24"/>
        </w:rPr>
        <w:t xml:space="preserve">di CERIGNOLA </w:t>
      </w:r>
      <w:r w:rsidRPr="009755C6">
        <w:rPr>
          <w:rFonts w:asciiTheme="minorHAnsi" w:hAnsiTheme="minorHAnsi" w:cstheme="minorHAnsi"/>
          <w:sz w:val="24"/>
          <w:szCs w:val="24"/>
        </w:rPr>
        <w:t>siano svolte con le modalità convenute e per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concordato.</w:t>
      </w:r>
    </w:p>
    <w:p w14:paraId="2C0D52F7" w14:textId="77777777" w:rsidR="00E51CAE" w:rsidRPr="009755C6" w:rsidRDefault="00000000">
      <w:pPr>
        <w:pStyle w:val="Corpotesto"/>
        <w:spacing w:before="5"/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precede,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l’impegno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apportare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migliorie,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saranno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concordate,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convenzionale</w:t>
      </w:r>
      <w:r w:rsidRPr="009755C6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assicurare la migliore tutela dell’interesse pubblico, fermo restando quanto previsto dall’Avviso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definitivo,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nello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spirito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</w:t>
      </w:r>
      <w:r w:rsidRPr="009755C6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attivato</w:t>
      </w:r>
      <w:r w:rsidRPr="009755C6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progettazione.</w:t>
      </w:r>
    </w:p>
    <w:p w14:paraId="16349A63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137478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9" w:name="Art._2_–_Attività_e_compiti"/>
      <w:bookmarkEnd w:id="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compiti</w:t>
      </w:r>
    </w:p>
    <w:p w14:paraId="34681BC0" w14:textId="77777777" w:rsidR="00E51CAE" w:rsidRPr="009755C6" w:rsidRDefault="00000000">
      <w:pPr>
        <w:spacing w:before="7"/>
        <w:ind w:left="115" w:right="229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 compiti e le attività oggetto della convenzione sono meglio dettagliati nel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Progetto </w:t>
      </w:r>
      <w:proofErr w:type="spellStart"/>
      <w:r w:rsidRPr="009755C6">
        <w:rPr>
          <w:rFonts w:asciiTheme="minorHAnsi" w:hAnsiTheme="minorHAnsi" w:cstheme="minorHAnsi"/>
          <w:b/>
          <w:sz w:val="24"/>
          <w:szCs w:val="24"/>
        </w:rPr>
        <w:t>Deﬁnitivo</w:t>
      </w:r>
      <w:proofErr w:type="spellEnd"/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declinato all’interno del </w:t>
      </w:r>
      <w:r w:rsidRPr="009755C6">
        <w:rPr>
          <w:rFonts w:asciiTheme="minorHAnsi" w:hAnsiTheme="minorHAnsi" w:cstheme="minorHAnsi"/>
          <w:b/>
          <w:sz w:val="24"/>
          <w:szCs w:val="24"/>
        </w:rPr>
        <w:t xml:space="preserve">Tavolo di co-progettazione </w:t>
      </w:r>
      <w:r w:rsidRPr="009755C6">
        <w:rPr>
          <w:rFonts w:asciiTheme="minorHAnsi" w:hAnsiTheme="minorHAnsi" w:cstheme="minorHAnsi"/>
          <w:sz w:val="24"/>
          <w:szCs w:val="24"/>
        </w:rPr>
        <w:t>e allegato alla presente convenzione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farne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 integrante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sostanziale.</w:t>
      </w:r>
    </w:p>
    <w:p w14:paraId="18FD6DD8" w14:textId="42658EB0" w:rsidR="00E51CAE" w:rsidRPr="009755C6" w:rsidRDefault="00A96A12">
      <w:pPr>
        <w:pStyle w:val="Corpotesto"/>
        <w:spacing w:before="3"/>
        <w:ind w:right="17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responsabile della programmazione e dello svolgimento delle attività proposte in 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espletamento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procedura.</w:t>
      </w:r>
    </w:p>
    <w:p w14:paraId="6B003A85" w14:textId="6FCF2EA4" w:rsidR="00E51CAE" w:rsidRPr="009755C6" w:rsidRDefault="00A96A12" w:rsidP="009755C6">
      <w:pPr>
        <w:pStyle w:val="Corpotesto"/>
        <w:spacing w:before="2"/>
        <w:ind w:right="18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avvalersi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alcuni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tenendo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indenne</w:t>
      </w:r>
      <w:r w:rsidR="00FB0197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="00FB0197">
        <w:rPr>
          <w:rFonts w:asciiTheme="minorHAnsi" w:hAnsiTheme="minorHAnsi" w:cstheme="minorHAnsi"/>
          <w:spacing w:val="-59"/>
          <w:sz w:val="24"/>
          <w:szCs w:val="24"/>
        </w:rPr>
        <w:t xml:space="preserve">          </w:t>
      </w:r>
      <w:r w:rsidRPr="009755C6">
        <w:rPr>
          <w:rFonts w:asciiTheme="minorHAnsi" w:hAnsiTheme="minorHAnsi" w:cstheme="minorHAnsi"/>
          <w:sz w:val="24"/>
          <w:szCs w:val="24"/>
        </w:rPr>
        <w:t>il Comune da ogni pretesa, azione o ragione che possa essere avanzata da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terzi.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responsabilità</w:t>
      </w:r>
      <w:r w:rsidRPr="009755C6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rapporti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dell’affidatario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suoi</w:t>
      </w:r>
      <w:r w:rsid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affidatari,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d'opera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genere.</w:t>
      </w:r>
    </w:p>
    <w:p w14:paraId="02D1EF4A" w14:textId="77777777" w:rsidR="00E51CAE" w:rsidRPr="009755C6" w:rsidRDefault="00000000">
      <w:pPr>
        <w:pStyle w:val="Corpotesto"/>
        <w:spacing w:before="5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garantirà il coordinamento con gli uffici/servizi comunali che devono interagire 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l’ATS per il buon andamento del progetto nonché il monitoraggio delle attività oggetto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4AD59DCF" w14:textId="4D922A3B" w:rsidR="00E51CAE" w:rsidRPr="009755C6" w:rsidRDefault="00A96A12">
      <w:pPr>
        <w:pStyle w:val="Corpotesto"/>
        <w:spacing w:before="5"/>
        <w:ind w:right="17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impegna a comunicare eventuali esigenze sopravvenute al Responsabile del 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Procedimento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 suo referente.</w:t>
      </w:r>
    </w:p>
    <w:p w14:paraId="0013E353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16049875" w14:textId="77777777" w:rsidR="00E51CAE" w:rsidRPr="009755C6" w:rsidRDefault="00000000">
      <w:pPr>
        <w:pStyle w:val="Titolo1"/>
        <w:spacing w:before="168"/>
        <w:jc w:val="both"/>
        <w:rPr>
          <w:rFonts w:asciiTheme="minorHAnsi" w:hAnsiTheme="minorHAnsi" w:cstheme="minorHAnsi"/>
          <w:sz w:val="24"/>
          <w:szCs w:val="24"/>
        </w:rPr>
      </w:pPr>
      <w:bookmarkStart w:id="10" w:name="Art._3_–_Durata_della_convenzione"/>
      <w:bookmarkEnd w:id="1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Durata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0ABFE11D" w14:textId="5E03D2C0" w:rsidR="00E51CAE" w:rsidRPr="009755C6" w:rsidRDefault="00000000" w:rsidP="00A96A12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ha</w:t>
      </w:r>
      <w:r w:rsidRPr="009755C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validità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dalla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data</w:t>
      </w:r>
      <w:r w:rsidRPr="009755C6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……………………………………………...</w:t>
      </w:r>
      <w:r w:rsid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="00A96A12">
        <w:rPr>
          <w:rFonts w:asciiTheme="minorHAnsi" w:hAnsiTheme="minorHAnsi" w:cstheme="minorHAnsi"/>
          <w:sz w:val="24"/>
          <w:szCs w:val="24"/>
        </w:rPr>
        <w:t xml:space="preserve"> _______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7E2BD346" w14:textId="77777777" w:rsidR="00E51CAE" w:rsidRPr="009755C6" w:rsidRDefault="00000000">
      <w:pPr>
        <w:pStyle w:val="Corpotesto"/>
        <w:spacing w:before="3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parti si impegnano sin d’ora ad accettare senza riserva alcuna eventuali modifiche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 che dovessero rendersi necessarie a causa di disposizioni normative a cui l’Ente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attenersi.</w:t>
      </w:r>
    </w:p>
    <w:p w14:paraId="7255180B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5884253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1" w:name="Art._4_–_Risorse_messe_a_disposizioni_da"/>
      <w:bookmarkEnd w:id="1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4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</w:p>
    <w:p w14:paraId="17654C63" w14:textId="3930C667" w:rsidR="00E51CAE" w:rsidRPr="009755C6" w:rsidRDefault="00000000">
      <w:pPr>
        <w:pStyle w:val="Corpotesto"/>
        <w:spacing w:before="7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Per realizzare le finalità e gli obiettivi degli interventi, </w:t>
      </w:r>
      <w:r w:rsidR="00A96A12"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 xml:space="preserve"> mette a disposizione le risorse umane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proprie (personale dipendente e/o prestatori d’opera intellettuale e/o di servizio, etc., operanti 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qualunque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titolo)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tecniche/strumentali e/o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finanziarie individuate 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Definitivo.</w:t>
      </w:r>
    </w:p>
    <w:p w14:paraId="66D9C90E" w14:textId="2B81F7B2" w:rsidR="00E51CAE" w:rsidRPr="009755C6" w:rsidRDefault="00000000" w:rsidP="00A96A12">
      <w:pPr>
        <w:pStyle w:val="Corpotesto"/>
        <w:tabs>
          <w:tab w:val="left" w:leader="dot" w:pos="8243"/>
        </w:tabs>
        <w:spacing w:before="1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interventi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dall’Avviso,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 xml:space="preserve">Cerignola </w:t>
      </w:r>
      <w:r w:rsidRPr="009755C6">
        <w:rPr>
          <w:rFonts w:asciiTheme="minorHAnsi" w:hAnsiTheme="minorHAnsi" w:cstheme="minorHAnsi"/>
          <w:sz w:val="24"/>
          <w:szCs w:val="24"/>
        </w:rPr>
        <w:t>metterà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A96A12">
        <w:rPr>
          <w:rFonts w:asciiTheme="minorHAnsi" w:hAnsiTheme="minorHAnsi" w:cstheme="minorHAnsi"/>
          <w:sz w:val="24"/>
          <w:szCs w:val="24"/>
        </w:rPr>
        <w:t>Ente del Terzo Settore</w:t>
      </w:r>
      <w:r w:rsidRPr="009755C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un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economico</w:t>
      </w:r>
      <w:r w:rsidRPr="009755C6">
        <w:rPr>
          <w:rFonts w:asciiTheme="minorHAnsi" w:hAnsiTheme="minorHAnsi" w:cstheme="minorHAnsi"/>
          <w:color w:val="000007"/>
          <w:spacing w:val="-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complessivo</w:t>
      </w:r>
      <w:r w:rsidRPr="009755C6">
        <w:rPr>
          <w:rFonts w:asciiTheme="minorHAnsi" w:hAnsiTheme="minorHAnsi" w:cstheme="minorHAnsi"/>
          <w:color w:val="000007"/>
          <w:spacing w:val="-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di</w:t>
      </w:r>
      <w:r w:rsidRPr="009755C6">
        <w:rPr>
          <w:rFonts w:asciiTheme="minorHAnsi" w:hAnsiTheme="minorHAnsi" w:cstheme="minorHAnsi"/>
          <w:color w:val="000007"/>
          <w:spacing w:val="-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w w:val="95"/>
          <w:sz w:val="24"/>
          <w:szCs w:val="24"/>
        </w:rPr>
        <w:t>€</w:t>
      </w:r>
      <w:r w:rsidR="00A96A12">
        <w:rPr>
          <w:rFonts w:asciiTheme="minorHAnsi" w:hAnsiTheme="minorHAnsi" w:cstheme="minorHAnsi"/>
          <w:color w:val="000007"/>
          <w:w w:val="95"/>
          <w:sz w:val="24"/>
          <w:szCs w:val="24"/>
        </w:rPr>
        <w:t>_______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copertura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="00A96A12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specificate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D544C">
        <w:rPr>
          <w:rFonts w:asciiTheme="minorHAnsi" w:hAnsiTheme="minorHAnsi" w:cstheme="minorHAnsi"/>
          <w:spacing w:val="3"/>
          <w:sz w:val="24"/>
          <w:szCs w:val="24"/>
        </w:rPr>
        <w:t>n</w:t>
      </w:r>
      <w:r w:rsidRPr="009755C6">
        <w:rPr>
          <w:rFonts w:asciiTheme="minorHAnsi" w:hAnsiTheme="minorHAnsi" w:cstheme="minorHAnsi"/>
          <w:sz w:val="24"/>
          <w:szCs w:val="24"/>
        </w:rPr>
        <w:t>ell’</w:t>
      </w:r>
      <w:r w:rsidR="008D544C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Avviso.</w:t>
      </w:r>
    </w:p>
    <w:p w14:paraId="4C031645" w14:textId="77777777" w:rsidR="00E51CAE" w:rsidRPr="009755C6" w:rsidRDefault="00000000">
      <w:pPr>
        <w:spacing w:before="2"/>
        <w:ind w:left="115" w:right="175"/>
        <w:jc w:val="both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Si precisa che l’importo corrispondente di cui sopra </w:t>
      </w:r>
      <w:r w:rsidRPr="009755C6">
        <w:rPr>
          <w:rFonts w:asciiTheme="minorHAnsi" w:hAnsiTheme="minorHAnsi" w:cstheme="minorHAnsi"/>
          <w:b/>
          <w:sz w:val="24"/>
          <w:szCs w:val="24"/>
        </w:rPr>
        <w:t>costituisce il massimo importo erogabile</w:t>
      </w:r>
      <w:r w:rsidRPr="009755C6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procedente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e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deve,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pertanto,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intendersi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b/>
          <w:spacing w:val="4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di</w:t>
      </w:r>
      <w:r w:rsidRPr="009755C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b/>
          <w:sz w:val="24"/>
          <w:szCs w:val="24"/>
        </w:rPr>
        <w:t>IVA,</w:t>
      </w:r>
      <w:r w:rsidRPr="009755C6">
        <w:rPr>
          <w:rFonts w:asciiTheme="minorHAnsi" w:hAnsiTheme="minorHAnsi" w:cstheme="minorHAnsi"/>
          <w:b/>
          <w:spacing w:val="4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misura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dovuta,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vigente.</w:t>
      </w:r>
    </w:p>
    <w:p w14:paraId="2D7A3C65" w14:textId="65E5C19C" w:rsidR="00E51CAE" w:rsidRPr="009755C6" w:rsidRDefault="00000000">
      <w:pPr>
        <w:pStyle w:val="Corpotesto"/>
        <w:spacing w:before="1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La contribuzione economica verrà erogata all’</w:t>
      </w:r>
      <w:r w:rsidR="00A96A12">
        <w:rPr>
          <w:rFonts w:asciiTheme="minorHAnsi" w:hAnsiTheme="minorHAnsi" w:cstheme="minorHAnsi"/>
          <w:sz w:val="24"/>
          <w:szCs w:val="24"/>
        </w:rPr>
        <w:t>Ente del Terzo Settore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 xml:space="preserve"> sulla base di quanto riconosciuto dal Ministero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 Lavoro e delle Politiche sociali. Pertanto l’erogazione del contributo avverrà in base alle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seguenti fasi:</w:t>
      </w:r>
    </w:p>
    <w:p w14:paraId="456BB4AD" w14:textId="0184FEDC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lastRenderedPageBreak/>
        <w:t>anticipo (pari al 10% del contributo assegnato), previa comunicazione dell’effettivo avvio 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</w:t>
      </w:r>
      <w:r w:rsidR="00A96A12">
        <w:rPr>
          <w:rFonts w:asciiTheme="minorHAnsi" w:hAnsiTheme="minorHAnsi" w:cstheme="minorHAnsi"/>
          <w:sz w:val="24"/>
          <w:szCs w:val="24"/>
        </w:rPr>
        <w:t>ll’Ente del Terzo Settore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selezionati;</w:t>
      </w:r>
    </w:p>
    <w:p w14:paraId="4FFF1D59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56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primo acconto, fino al 35% del finanziamento accordato, previa presentazione di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intermedio sulle attività svolte e verifica dell’effettivo utilizzo di almeno il 75% della somma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 all’avvio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attività;</w:t>
      </w:r>
    </w:p>
    <w:p w14:paraId="0915CAA2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secondo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acconto,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35%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finanziamento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intermedio sulle attività svolte e verifica dell’effettivo utilizzo di almeno il 75%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somma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erogata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primo acconto;</w:t>
      </w:r>
    </w:p>
    <w:p w14:paraId="240B6086" w14:textId="77777777" w:rsidR="00E51CAE" w:rsidRPr="009755C6" w:rsidRDefault="00000000">
      <w:pPr>
        <w:pStyle w:val="Paragrafoelenco"/>
        <w:numPr>
          <w:ilvl w:val="0"/>
          <w:numId w:val="1"/>
        </w:numPr>
        <w:tabs>
          <w:tab w:val="left" w:pos="418"/>
        </w:tabs>
        <w:ind w:left="455"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color w:val="000007"/>
          <w:sz w:val="24"/>
          <w:szCs w:val="24"/>
        </w:rPr>
        <w:t>saldo finale, il restante 20%, a consuntivo su presentazione di apposite note di addebito,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complete della documentazione valida ai fini fiscali giustificativa delle spese sostenute per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l’intero</w:t>
      </w:r>
      <w:r w:rsidRPr="009755C6">
        <w:rPr>
          <w:rFonts w:asciiTheme="minorHAnsi" w:hAnsiTheme="minorHAnsi" w:cstheme="minorHAnsi"/>
          <w:color w:val="000007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ammontare</w:t>
      </w:r>
      <w:r w:rsidRPr="009755C6">
        <w:rPr>
          <w:rFonts w:asciiTheme="minorHAnsi" w:hAnsiTheme="minorHAnsi" w:cstheme="minorHAnsi"/>
          <w:color w:val="000007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del</w:t>
      </w:r>
      <w:r w:rsidRPr="009755C6">
        <w:rPr>
          <w:rFonts w:asciiTheme="minorHAnsi" w:hAnsiTheme="minorHAnsi" w:cstheme="minorHAnsi"/>
          <w:color w:val="000007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color w:val="000007"/>
          <w:sz w:val="24"/>
          <w:szCs w:val="24"/>
        </w:rPr>
        <w:t>finanziamento.</w:t>
      </w:r>
    </w:p>
    <w:p w14:paraId="6382CC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BFD38B5" w14:textId="6631FD16" w:rsidR="00E51CAE" w:rsidRPr="009755C6" w:rsidRDefault="00000000">
      <w:pPr>
        <w:pStyle w:val="Corpotesto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Resta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l’ammontare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annuo,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debitamente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rendicontato,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messo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comprensivo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oneri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stabiliti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sede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Accordo/Convenzione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realizzazione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progetto,</w:t>
      </w:r>
      <w:r w:rsidRPr="009755C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rientranti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categoria</w:t>
      </w:r>
      <w:r w:rsidRPr="009755C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costi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ammissibili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DD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15/02/2022.</w:t>
      </w:r>
    </w:p>
    <w:p w14:paraId="2C753499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276F97F1" w14:textId="77777777" w:rsidR="00E51CAE" w:rsidRPr="009755C6" w:rsidRDefault="00000000">
      <w:pPr>
        <w:pStyle w:val="Titolo1"/>
        <w:jc w:val="both"/>
        <w:rPr>
          <w:rFonts w:asciiTheme="minorHAnsi" w:hAnsiTheme="minorHAnsi" w:cstheme="minorHAnsi"/>
          <w:sz w:val="24"/>
          <w:szCs w:val="24"/>
        </w:rPr>
      </w:pPr>
      <w:bookmarkStart w:id="12" w:name="Art._5_–_Risorse_umane_adibite_alle_atti"/>
      <w:bookmarkEnd w:id="12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5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Risorse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adibite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</w:t>
      </w:r>
    </w:p>
    <w:p w14:paraId="7F24C187" w14:textId="77777777" w:rsidR="00E51CAE" w:rsidRPr="009755C6" w:rsidRDefault="00000000">
      <w:pPr>
        <w:pStyle w:val="Corpotesto"/>
        <w:spacing w:before="9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 risorse umane impiegate 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sono quelle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indicate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 Progetto Definitivo,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risultanza del Documento progettuale, con eventuali modifiche presentate in proposta progettuale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co-progettazione.</w:t>
      </w:r>
    </w:p>
    <w:p w14:paraId="40215519" w14:textId="40F27E52" w:rsidR="00E51CAE" w:rsidRPr="009755C6" w:rsidRDefault="00000000">
      <w:pPr>
        <w:pStyle w:val="Corpotesto"/>
        <w:tabs>
          <w:tab w:val="left" w:pos="7838"/>
          <w:tab w:val="left" w:pos="9500"/>
        </w:tabs>
        <w:ind w:right="17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 xml:space="preserve">Il personale del </w:t>
      </w:r>
      <w:r w:rsidRPr="009755C6">
        <w:rPr>
          <w:rFonts w:asciiTheme="minorHAnsi" w:hAnsiTheme="minorHAnsi" w:cstheme="minorHAnsi"/>
          <w:i/>
          <w:sz w:val="24"/>
          <w:szCs w:val="24"/>
        </w:rPr>
        <w:t>Soggetto Attuatore</w:t>
      </w:r>
      <w:r w:rsidRPr="009755C6">
        <w:rPr>
          <w:rFonts w:asciiTheme="minorHAnsi" w:hAnsiTheme="minorHAnsi" w:cstheme="minorHAnsi"/>
          <w:sz w:val="24"/>
          <w:szCs w:val="24"/>
        </w:rPr>
        <w:t>, operante a qualunque titolo nelle attività, risponde del proprio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operato. Il personale si impegna a rispettare il Codice di comportamento dei dipendenti pubblici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 con D.P.R. n. 62 del 16/04/2013, nonché il codice di comportamento integrativo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8F40BD" w:rsidRPr="009755C6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approvato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Deliberazione</w:t>
      </w:r>
      <w:r w:rsidRPr="009755C6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Giunta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Comunale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pubblicato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web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istituzionale dell’Ente nella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Sezione Amministrazione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Trasparente.</w:t>
      </w:r>
    </w:p>
    <w:p w14:paraId="489FD9CD" w14:textId="77777777" w:rsidR="00E51CAE" w:rsidRPr="009755C6" w:rsidRDefault="00000000">
      <w:pPr>
        <w:pStyle w:val="Corpotesto"/>
        <w:spacing w:before="82"/>
        <w:ind w:right="17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violazione degli obblighi di comportamento comporterà per l’Amministrazione la facoltà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risolvere 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qualora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ragione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gravità o 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reiterazione,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stessa sia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grave.</w:t>
      </w:r>
    </w:p>
    <w:p w14:paraId="37736E35" w14:textId="77777777" w:rsidR="00E51CAE" w:rsidRPr="009755C6" w:rsidRDefault="00000000">
      <w:pPr>
        <w:pStyle w:val="Corpotesto"/>
        <w:tabs>
          <w:tab w:val="left" w:pos="3760"/>
        </w:tabs>
        <w:spacing w:before="3"/>
        <w:ind w:right="17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Responsabile-Coordinatore di progetto, come individuato nell’ambito della procedura di 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progettazione</w:t>
      </w:r>
      <w:r w:rsidRPr="009755C6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9755C6">
        <w:rPr>
          <w:rFonts w:asciiTheme="minorHAnsi" w:hAnsiTheme="minorHAnsi" w:cstheme="minorHAnsi"/>
          <w:sz w:val="24"/>
          <w:szCs w:val="24"/>
        </w:rPr>
        <w:t>,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oltre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legale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rappresentante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referente per i rapporti, che vigilerà sullo svolgimento delle attività secondo modalità e termini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ritenuti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efficaci.</w:t>
      </w:r>
    </w:p>
    <w:p w14:paraId="6257ADD6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Con la sottoscrizione della presente Convenzione il Soggetto Attuatore si impegna a rispettare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tutte le vigenti norme contrattuali, regolamentari, previdenziali, assicurative e di sicurezza dei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luoghi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lavoro.</w:t>
      </w:r>
    </w:p>
    <w:p w14:paraId="58B4C8A0" w14:textId="77777777" w:rsidR="00E51CAE" w:rsidRPr="009755C6" w:rsidRDefault="00000000">
      <w:pPr>
        <w:pStyle w:val="Corpotesto"/>
        <w:spacing w:before="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prestatori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d’opera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intellettuale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servizio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collaboratori ad altro titolo è regolato dalle normative contrattuali, previdenziali,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fiscali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 materia.</w:t>
      </w:r>
    </w:p>
    <w:p w14:paraId="2A8192D2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si impegna a garantire, in caso di necessità, la sostituzione delle risorse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umane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altre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professionalità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esperienza,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informandone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tempestivamente il Referente e/o Responsabile del Progetto, con la contestuale trasmissione 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curriculum</w:t>
      </w:r>
      <w:r w:rsidRPr="009755C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i/>
          <w:sz w:val="24"/>
          <w:szCs w:val="24"/>
        </w:rPr>
        <w:t>vitae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7EA3CF5" w14:textId="77777777" w:rsidR="00E51CAE" w:rsidRPr="009755C6" w:rsidRDefault="00000000">
      <w:pPr>
        <w:pStyle w:val="Corpotesto"/>
        <w:ind w:right="1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Tutto il personale svolgerà le attività con impegno e diligenza, favorendo a tutti i livelli una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 collaborazione in armonia con le finalità e gli obiettivi della presente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nonché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specifica natura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giuridica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rapporto generato 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collaborazione.</w:t>
      </w:r>
    </w:p>
    <w:p w14:paraId="00316577" w14:textId="77777777" w:rsidR="00E51CAE" w:rsidRDefault="00E51CAE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3FB93BC" w14:textId="77777777" w:rsidR="00D70A76" w:rsidRPr="009755C6" w:rsidRDefault="00D70A76">
      <w:pPr>
        <w:pStyle w:val="Corpotesto"/>
        <w:spacing w:before="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20E2D46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3" w:name="Art._6_–_Assicurazioni"/>
      <w:bookmarkEnd w:id="13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Assicurazioni</w:t>
      </w:r>
    </w:p>
    <w:p w14:paraId="74EB7BE4" w14:textId="7A3D334C" w:rsidR="00E51CAE" w:rsidRPr="009755C6" w:rsidRDefault="00000000">
      <w:pPr>
        <w:pStyle w:val="Corpotesto"/>
        <w:spacing w:before="9"/>
        <w:ind w:right="181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In ogni caso, a tutela degli interessi pubblici del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>, il Soggetto 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provvede alla copertura assicurativa di legge delle risorse umane impiegate a qualunque titolo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cui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alla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 convenzione.</w:t>
      </w:r>
    </w:p>
    <w:p w14:paraId="08FCE184" w14:textId="77777777" w:rsidR="00E51CAE" w:rsidRPr="009755C6" w:rsidRDefault="00000000">
      <w:pPr>
        <w:pStyle w:val="Corpotesto"/>
        <w:spacing w:before="3"/>
        <w:ind w:right="229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L’ATS si impegna ad applicare integralmente tutte le norme contenute nel contratto nazionale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negli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accordi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integrativi,</w:t>
      </w:r>
      <w:r w:rsidRPr="009755C6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territoriali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ed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aziendali,</w:t>
      </w:r>
      <w:r w:rsidRPr="009755C6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località</w:t>
      </w:r>
      <w:r w:rsidRPr="009755C6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dove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 eseguito il servizio. Si impegna a rispettare tutte le norme in materia retributiva, contributiva,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previdenziale,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assistenziale,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sanitaria,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solidarietà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paritetica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dipendenti dalla vigente normativa. L’Amministrazione, in caso di violazione di quanto prescritto,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soggetto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attuatore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dell’inadempienza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emersa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denunciata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dall’Ispettorato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Lavoro,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INPS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Istituti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assicurativi,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sospendere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l’erogazione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fino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quando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sarà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ufficialmente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accertato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debito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verso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lavoratori ed istituti assicurativi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previdenziali sia stato saldato ovvero che la relativa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vertenza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sia stata conclusa. Per tale sospensione il soggetto attuatore non potrà opporre eccezione né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avanzare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pretese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danni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interessi.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Prima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pagamento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rimborso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dovrà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provvedere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acquisire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documento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regolarità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contributiva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(DURC).</w:t>
      </w:r>
    </w:p>
    <w:p w14:paraId="686436C7" w14:textId="357C17E6" w:rsidR="00E51CAE" w:rsidRPr="009755C6" w:rsidRDefault="00000000">
      <w:pPr>
        <w:pStyle w:val="Corpotesto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Soggetto Attuatore è responsabile civilmente e penalmente di tutti i danni di qualsiasi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natura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possano derivare a persone o cose legate allo svolgimento delle attività, con la conseguenza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che il Comune capofila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è sollevato da qualunque pretesa, azione, domanda od altro 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possa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loro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derivare,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direttamente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od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indirettamente,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6796687A" w14:textId="77777777" w:rsidR="00E51CAE" w:rsidRPr="009755C6" w:rsidRDefault="00000000">
      <w:pPr>
        <w:pStyle w:val="Corpotesto"/>
        <w:ind w:right="184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garanzia dei rischi connessi alle attività, l’ATS ha prodotto le seguenti assicurazioni contro 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infortuni e le malattie connesse allo svolgimento delle attività stesse, nonché per la responsabilità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civile verso terzi, per qualsiasi evento o danno possa causarsi in conseguenza di esse, valide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tutto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periodo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convenzione.</w:t>
      </w:r>
    </w:p>
    <w:p w14:paraId="1032F7A6" w14:textId="77777777" w:rsidR="00E51CAE" w:rsidRPr="009755C6" w:rsidRDefault="00E51CAE">
      <w:pPr>
        <w:pStyle w:val="Corpotesto"/>
        <w:spacing w:before="11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E53614B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4" w:name="Art._7_–_Divieto_di_cessione"/>
      <w:bookmarkEnd w:id="14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7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Divieto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cessione</w:t>
      </w:r>
    </w:p>
    <w:p w14:paraId="2FC82063" w14:textId="77777777" w:rsidR="00E51CAE" w:rsidRPr="009755C6" w:rsidRDefault="00000000">
      <w:pPr>
        <w:pStyle w:val="Corpotesto"/>
        <w:spacing w:before="7"/>
        <w:ind w:right="180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È fatto divieto di cedere totalmente o parzialmente lo svolgimento delle attività, al di fuori degli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 rapporti di partenariato, individuati in sede di presentazione della proposta progettuale,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pena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risarcimento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 danni.</w:t>
      </w:r>
    </w:p>
    <w:p w14:paraId="2B8F3AE7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0D36797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5" w:name="Art._8_–_Monitoraggio_delle_attività_ogg"/>
      <w:bookmarkEnd w:id="15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8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Monitoraggio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</w:t>
      </w:r>
    </w:p>
    <w:p w14:paraId="7CF1520C" w14:textId="65BD6C10" w:rsidR="00E51CAE" w:rsidRPr="009755C6" w:rsidRDefault="00000000">
      <w:pPr>
        <w:pStyle w:val="Corpotesto"/>
        <w:spacing w:before="82"/>
        <w:ind w:right="17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L’Amministrazione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assicura il monitoraggio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sulle attività svolte dall’</w:t>
      </w:r>
      <w:r w:rsidR="00A96A12">
        <w:rPr>
          <w:rFonts w:asciiTheme="minorHAnsi" w:hAnsiTheme="minorHAnsi" w:cstheme="minorHAnsi"/>
          <w:sz w:val="24"/>
          <w:szCs w:val="24"/>
        </w:rPr>
        <w:t>Ente del Terzo Settore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attraverso la verifica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periodica del perseguimento degli obiettivi in rapporto alle attività, oggetto della 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riservandosi di apportare tutte le variazioni che dovesse ritenere utili ai fini della buona riuscita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 azioni ivi contemplate, senza che ciò comporti ulteriori oneri a carico dell’</w:t>
      </w:r>
      <w:r w:rsidR="00A96A12">
        <w:rPr>
          <w:rFonts w:asciiTheme="minorHAnsi" w:hAnsiTheme="minorHAnsi" w:cstheme="minorHAnsi"/>
          <w:sz w:val="24"/>
          <w:szCs w:val="24"/>
        </w:rPr>
        <w:t>Ente del Terzo Settore</w:t>
      </w:r>
      <w:r w:rsidRPr="009755C6">
        <w:rPr>
          <w:rFonts w:asciiTheme="minorHAnsi" w:hAnsiTheme="minorHAnsi" w:cstheme="minorHAnsi"/>
          <w:sz w:val="24"/>
          <w:szCs w:val="24"/>
        </w:rPr>
        <w:t>, il quale 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 apportare 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variazioni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richieste.</w:t>
      </w:r>
    </w:p>
    <w:p w14:paraId="50E59FED" w14:textId="77777777" w:rsidR="00E51CAE" w:rsidRPr="009755C6" w:rsidRDefault="00000000">
      <w:pPr>
        <w:pStyle w:val="Corpotesto"/>
        <w:spacing w:before="5"/>
        <w:ind w:right="228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tale proposito, le Parti danno reciprocamente atto che, nelle ipotesi di cui al punto che precede,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potrà</w:t>
      </w:r>
      <w:r w:rsidRPr="009755C6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riconvocato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Tavolo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co-progettazione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definire</w:t>
      </w:r>
      <w:r w:rsidRPr="009755C6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quanto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necessario</w:t>
      </w:r>
      <w:r w:rsidRPr="009755C6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utile;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eventuali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modifiche, non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essenziali, si applica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 legge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n.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241/1990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ss.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mm.</w:t>
      </w:r>
    </w:p>
    <w:p w14:paraId="143533D2" w14:textId="2E5BE7AE" w:rsidR="00E51CAE" w:rsidRPr="009755C6" w:rsidRDefault="00A96A12">
      <w:pPr>
        <w:pStyle w:val="Corpotesto"/>
        <w:spacing w:before="3"/>
        <w:ind w:right="1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 xml:space="preserve"> con cadenza annuale procederà alla rendicontazione delle attività svolte, in modo che il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Comune di </w:t>
      </w:r>
      <w:r w:rsidR="00FB0197">
        <w:rPr>
          <w:rFonts w:asciiTheme="minorHAnsi" w:hAnsiTheme="minorHAnsi" w:cstheme="minorHAnsi"/>
          <w:sz w:val="24"/>
          <w:szCs w:val="24"/>
        </w:rPr>
        <w:t>Cerignola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potrà svolgere le attività di controllo ai sensi degli articoli 92 e 93 del Codice del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Terzo Settore. L’Amministrazione si riserva, in qualsiasi momento, di effettuare, mediante i propri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uffici, verifiche e controlli atti ad accertare il rispetto degli obblighi contrattuali in materia di lavoro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tipico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e/o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atipico nonché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svolgimento delle attività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oggetto della convenzione.</w:t>
      </w:r>
    </w:p>
    <w:p w14:paraId="5811C845" w14:textId="0D2924F5" w:rsidR="00E51CAE" w:rsidRPr="009755C6" w:rsidRDefault="00000000">
      <w:pPr>
        <w:pStyle w:val="Corpotesto"/>
        <w:spacing w:before="1"/>
        <w:ind w:right="22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 conclusione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attività, oggetto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 partenariato,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l’</w:t>
      </w:r>
      <w:r w:rsidR="00A96A12">
        <w:rPr>
          <w:rFonts w:asciiTheme="minorHAnsi" w:hAnsiTheme="minorHAnsi" w:cstheme="minorHAnsi"/>
          <w:sz w:val="24"/>
          <w:szCs w:val="24"/>
        </w:rPr>
        <w:t>Ente del Terzo Settore</w:t>
      </w:r>
      <w:r w:rsidRPr="009755C6">
        <w:rPr>
          <w:rFonts w:asciiTheme="minorHAnsi" w:hAnsiTheme="minorHAnsi" w:cstheme="minorHAnsi"/>
          <w:sz w:val="24"/>
          <w:szCs w:val="24"/>
        </w:rPr>
        <w:t xml:space="preserve"> presenterà entro</w:t>
      </w:r>
      <w:r w:rsidRPr="009755C6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 non oltre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una relazione conclusiva, nella quale saranno indicati anche l’eventuale impatto sociale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sulla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comunità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riferimento, determinato dall’attuazione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Progetto.</w:t>
      </w:r>
    </w:p>
    <w:p w14:paraId="3D3CD5C2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1E15362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6" w:name="Art._9_–_Trattamento_dei_dati_personali"/>
      <w:bookmarkEnd w:id="16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9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Trattamento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dati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personali</w:t>
      </w:r>
    </w:p>
    <w:p w14:paraId="1C48C3A0" w14:textId="28282C8C" w:rsidR="00E51CAE" w:rsidRPr="009755C6" w:rsidRDefault="00000000">
      <w:pPr>
        <w:pStyle w:val="Corpotesto"/>
        <w:spacing w:before="71"/>
        <w:ind w:right="17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Ai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sensi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disciplina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settore,</w:t>
      </w:r>
      <w:r w:rsidR="00D70A76" w:rsidRPr="00D70A76">
        <w:rPr>
          <w:rFonts w:asciiTheme="minorHAnsi" w:hAnsiTheme="minorHAnsi" w:cstheme="minorHAnsi"/>
          <w:sz w:val="24"/>
          <w:szCs w:val="24"/>
        </w:rPr>
        <w:t xml:space="preserve"> </w:t>
      </w:r>
      <w:r w:rsidR="00D70A76">
        <w:rPr>
          <w:rFonts w:asciiTheme="minorHAnsi" w:hAnsiTheme="minorHAnsi" w:cstheme="minorHAnsi"/>
          <w:sz w:val="24"/>
          <w:szCs w:val="24"/>
        </w:rPr>
        <w:t>l’Ente del Terzo Settore</w:t>
      </w:r>
      <w:r w:rsidR="00D70A76" w:rsidRPr="009755C6">
        <w:rPr>
          <w:rFonts w:asciiTheme="minorHAnsi" w:hAnsiTheme="minorHAnsi" w:cstheme="minorHAnsi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assume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qualifica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responsabile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trattamento per i dati trattati in esecuzione della presente convenzione, la cui </w:t>
      </w:r>
      <w:r w:rsidRPr="009755C6">
        <w:rPr>
          <w:rFonts w:asciiTheme="minorHAnsi" w:hAnsiTheme="minorHAnsi" w:cstheme="minorHAnsi"/>
          <w:sz w:val="24"/>
          <w:szCs w:val="24"/>
        </w:rPr>
        <w:lastRenderedPageBreak/>
        <w:t>titolarità resta in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capo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</w:p>
    <w:p w14:paraId="2E858F9E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54E3669B" w14:textId="77777777" w:rsidR="00E51CAE" w:rsidRPr="009755C6" w:rsidRDefault="00000000">
      <w:pPr>
        <w:pStyle w:val="Titolo1"/>
        <w:spacing w:before="1"/>
        <w:rPr>
          <w:rFonts w:asciiTheme="minorHAnsi" w:hAnsiTheme="minorHAnsi" w:cstheme="minorHAnsi"/>
          <w:sz w:val="24"/>
          <w:szCs w:val="24"/>
        </w:rPr>
      </w:pPr>
      <w:bookmarkStart w:id="17" w:name="Art._10_–_Risoluzione"/>
      <w:bookmarkEnd w:id="17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Risoluzione</w:t>
      </w:r>
    </w:p>
    <w:p w14:paraId="32E429B7" w14:textId="02D638C7" w:rsidR="00E51CAE" w:rsidRPr="009755C6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 Comune di Ce</w:t>
      </w:r>
      <w:r w:rsidR="00392D4A" w:rsidRPr="009755C6">
        <w:rPr>
          <w:rFonts w:asciiTheme="minorHAnsi" w:hAnsiTheme="minorHAnsi" w:cstheme="minorHAnsi"/>
          <w:sz w:val="24"/>
          <w:szCs w:val="24"/>
        </w:rPr>
        <w:t>rignola</w:t>
      </w:r>
      <w:r w:rsidRPr="009755C6">
        <w:rPr>
          <w:rFonts w:asciiTheme="minorHAnsi" w:hAnsiTheme="minorHAnsi" w:cstheme="minorHAnsi"/>
          <w:sz w:val="24"/>
          <w:szCs w:val="24"/>
        </w:rPr>
        <w:t xml:space="preserve"> si riserva la facoltà di recedere dalla presente convenzione a seguito di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violazioni gravi della stessa o del mancato rispetto da parte del partner di progetto degli impegni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assunti, dell’indebito affidamento ad altri enti delle stesse attività e di reiterare inadempienze agli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impegni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assunti.</w:t>
      </w:r>
    </w:p>
    <w:p w14:paraId="76213069" w14:textId="77777777" w:rsidR="00E51CAE" w:rsidRPr="009755C6" w:rsidRDefault="00000000">
      <w:pPr>
        <w:pStyle w:val="Corpotesto"/>
        <w:ind w:right="176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Eventuali inadempienze a quanto previsto nel presente atto dovranno essere contestate per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iscritto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firmatarie,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fissazione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termine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relativa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regolarizzazione.</w:t>
      </w:r>
    </w:p>
    <w:p w14:paraId="724B31AA" w14:textId="77777777" w:rsidR="00E51CAE" w:rsidRPr="009755C6" w:rsidRDefault="00000000">
      <w:pPr>
        <w:pStyle w:val="Corpotesto"/>
        <w:ind w:left="12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Il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recesso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deve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essere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comunicato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preavviso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60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giorni,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Pec.</w:t>
      </w:r>
    </w:p>
    <w:p w14:paraId="49BD3AF9" w14:textId="77777777" w:rsidR="00E51CAE" w:rsidRPr="009755C6" w:rsidRDefault="00E51CAE">
      <w:pPr>
        <w:pStyle w:val="Corpotesto"/>
        <w:spacing w:before="6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B8C31CE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8" w:name="Art._11–_Rinvii_normativi"/>
      <w:bookmarkEnd w:id="18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11–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Rinvii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normativi</w:t>
      </w:r>
    </w:p>
    <w:p w14:paraId="4C5F9363" w14:textId="77777777" w:rsidR="00E51CAE" w:rsidRPr="009755C6" w:rsidRDefault="00000000">
      <w:pPr>
        <w:pStyle w:val="Corpotesto"/>
        <w:spacing w:before="45"/>
        <w:ind w:right="175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tutto quanto non espressamente previsto dalla presente convenzione si fa riferimento al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 xml:space="preserve">Codice Civile,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117/2017, al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n. 50/2016 e </w:t>
      </w:r>
      <w:proofErr w:type="spellStart"/>
      <w:r w:rsidRPr="009755C6">
        <w:rPr>
          <w:rFonts w:asciiTheme="minorHAnsi" w:hAnsiTheme="minorHAnsi" w:cstheme="minorHAnsi"/>
          <w:sz w:val="24"/>
          <w:szCs w:val="24"/>
        </w:rPr>
        <w:t>s.m.i.</w:t>
      </w:r>
      <w:proofErr w:type="spellEnd"/>
      <w:r w:rsidRPr="009755C6">
        <w:rPr>
          <w:rFonts w:asciiTheme="minorHAnsi" w:hAnsiTheme="minorHAnsi" w:cstheme="minorHAnsi"/>
          <w:sz w:val="24"/>
          <w:szCs w:val="24"/>
        </w:rPr>
        <w:t xml:space="preserve"> per quanto applicabile, nonché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disposizioni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legge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vigenti ed applicabili in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materia.</w:t>
      </w:r>
    </w:p>
    <w:p w14:paraId="09A61802" w14:textId="77777777" w:rsidR="00E51CAE" w:rsidRPr="009755C6" w:rsidRDefault="00E51CAE">
      <w:pPr>
        <w:pStyle w:val="Corpotesto"/>
        <w:spacing w:before="10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3F3AC70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19" w:name="Art._12_–_Controversie"/>
      <w:bookmarkEnd w:id="19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12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Controversie</w:t>
      </w:r>
    </w:p>
    <w:p w14:paraId="762B28DD" w14:textId="3C265FA5" w:rsidR="00E51CAE" w:rsidRDefault="00000000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tutte le controversie dipendenti dall’interpretazione della presente convenzione e dalla sua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applicazione, qualora non sia stato possibile ricomporle in via amichevole nel termine di 30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(trenta) giorni da quello in cui viene notificato da una delle due parti contraenti un atto o un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provvedimento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formale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 contestazione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rilievo,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Foro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competente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quello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</w:t>
      </w:r>
      <w:r w:rsidR="00392D4A" w:rsidRPr="009755C6">
        <w:rPr>
          <w:rFonts w:asciiTheme="minorHAnsi" w:hAnsiTheme="minorHAnsi" w:cstheme="minorHAnsi"/>
          <w:sz w:val="24"/>
          <w:szCs w:val="24"/>
        </w:rPr>
        <w:t>oggia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40C82E22" w14:textId="77777777" w:rsidR="009755C6" w:rsidRPr="009755C6" w:rsidRDefault="009755C6">
      <w:pPr>
        <w:pStyle w:val="Corpotesto"/>
        <w:spacing w:before="9"/>
        <w:ind w:right="233"/>
        <w:rPr>
          <w:rFonts w:asciiTheme="minorHAnsi" w:hAnsiTheme="minorHAnsi" w:cstheme="minorHAnsi"/>
          <w:sz w:val="24"/>
          <w:szCs w:val="24"/>
        </w:rPr>
      </w:pPr>
    </w:p>
    <w:p w14:paraId="70CBA0DD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EE744C8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20" w:name="Art._13_–_Registrazione"/>
      <w:bookmarkEnd w:id="20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13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</w:p>
    <w:p w14:paraId="1946884C" w14:textId="77777777" w:rsidR="00E51CAE" w:rsidRPr="009755C6" w:rsidRDefault="00000000">
      <w:pPr>
        <w:pStyle w:val="Corpotesto"/>
        <w:spacing w:before="7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redatta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nella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forma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scrittura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privata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autenticata,</w:t>
      </w:r>
      <w:r w:rsidRPr="009755C6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sottoscritta</w:t>
      </w:r>
      <w:r w:rsidRPr="009755C6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mediante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apposizione di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firma digitale.</w:t>
      </w:r>
    </w:p>
    <w:p w14:paraId="41E784B4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registrazione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è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prevista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caso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d’uso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richiedente.</w:t>
      </w:r>
    </w:p>
    <w:p w14:paraId="69DAD6F6" w14:textId="73501A50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spese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inerenti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conseguenti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la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stipulazione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atto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sono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carico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</w:t>
      </w:r>
      <w:r w:rsidR="00D70A76">
        <w:rPr>
          <w:rFonts w:asciiTheme="minorHAnsi" w:hAnsiTheme="minorHAnsi" w:cstheme="minorHAnsi"/>
          <w:sz w:val="24"/>
          <w:szCs w:val="24"/>
        </w:rPr>
        <w:t>’Ente del Terzo Settore</w:t>
      </w:r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0B7598F3" w14:textId="77777777" w:rsidR="00E51CAE" w:rsidRPr="009755C6" w:rsidRDefault="00E51CAE">
      <w:pPr>
        <w:pStyle w:val="Corpotesto"/>
        <w:spacing w:before="2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3979663D" w14:textId="77777777" w:rsidR="00E51CAE" w:rsidRPr="009755C6" w:rsidRDefault="00000000">
      <w:pPr>
        <w:pStyle w:val="Titolo1"/>
        <w:rPr>
          <w:rFonts w:asciiTheme="minorHAnsi" w:hAnsiTheme="minorHAnsi" w:cstheme="minorHAnsi"/>
          <w:sz w:val="24"/>
          <w:szCs w:val="24"/>
        </w:rPr>
      </w:pPr>
      <w:bookmarkStart w:id="21" w:name="Art._14_–_Allegati"/>
      <w:bookmarkEnd w:id="21"/>
      <w:r w:rsidRPr="009755C6">
        <w:rPr>
          <w:rFonts w:asciiTheme="minorHAnsi" w:hAnsiTheme="minorHAnsi" w:cstheme="minorHAnsi"/>
          <w:sz w:val="24"/>
          <w:szCs w:val="24"/>
        </w:rPr>
        <w:t>Art.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14</w:t>
      </w:r>
      <w:r w:rsidRPr="009755C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–</w:t>
      </w:r>
      <w:r w:rsidRPr="009755C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Allegati</w:t>
      </w:r>
    </w:p>
    <w:p w14:paraId="13651473" w14:textId="630E63CD" w:rsidR="009755C6" w:rsidRDefault="00000000" w:rsidP="00D70A76">
      <w:pPr>
        <w:pStyle w:val="Corpotesto"/>
        <w:spacing w:before="7"/>
        <w:ind w:right="237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La presente convenzione è redatta in duplice originale. Il Progetto Definitivo è da considerarsi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quale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parte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integrante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sostanziale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della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presente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Convenzione,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anche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se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non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ad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essa</w:t>
      </w:r>
      <w:r w:rsidRPr="009755C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materialmente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allegato.</w:t>
      </w:r>
      <w:bookmarkStart w:id="22" w:name="FIRME"/>
      <w:bookmarkEnd w:id="22"/>
    </w:p>
    <w:p w14:paraId="2F3497E5" w14:textId="77777777" w:rsidR="009755C6" w:rsidRDefault="009755C6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</w:p>
    <w:p w14:paraId="50329CFB" w14:textId="27CE44DD" w:rsidR="00E51CAE" w:rsidRPr="009755C6" w:rsidRDefault="00000000">
      <w:pPr>
        <w:pStyle w:val="Titolo1"/>
        <w:spacing w:before="82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FIRME</w:t>
      </w:r>
    </w:p>
    <w:p w14:paraId="40BD18F2" w14:textId="77777777" w:rsidR="00E51CAE" w:rsidRPr="009755C6" w:rsidRDefault="00E51CAE">
      <w:pPr>
        <w:pStyle w:val="Corpotesto"/>
        <w:spacing w:before="1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172D049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Pr="009755C6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9755C6">
        <w:rPr>
          <w:rFonts w:asciiTheme="minorHAnsi" w:hAnsiTheme="minorHAnsi" w:cstheme="minorHAnsi"/>
          <w:sz w:val="24"/>
          <w:szCs w:val="24"/>
        </w:rPr>
        <w:t>.</w:t>
      </w:r>
    </w:p>
    <w:p w14:paraId="1CAD483A" w14:textId="77777777" w:rsidR="00E51CAE" w:rsidRPr="009755C6" w:rsidRDefault="00000000">
      <w:pPr>
        <w:pStyle w:val="Corpotesto"/>
        <w:spacing w:before="1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3EB8AC64" w14:textId="77777777" w:rsidR="00E51CAE" w:rsidRPr="009755C6" w:rsidRDefault="00E51CAE">
      <w:pPr>
        <w:pStyle w:val="Corpotes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4DBA5191" w14:textId="77777777" w:rsidR="00E51CAE" w:rsidRPr="009755C6" w:rsidRDefault="00E51CAE">
      <w:pPr>
        <w:pStyle w:val="Corpotesto"/>
        <w:spacing w:before="3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FD80E53" w14:textId="77777777" w:rsidR="00E51CAE" w:rsidRPr="009755C6" w:rsidRDefault="00000000">
      <w:pPr>
        <w:pStyle w:val="Corpotesto"/>
        <w:spacing w:line="252" w:lineRule="exact"/>
        <w:ind w:left="122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Per il</w:t>
      </w:r>
      <w:r w:rsidRPr="009755C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1EAA8083" w14:textId="4BDEBA34" w:rsidR="00E51CAE" w:rsidRPr="009755C6" w:rsidRDefault="00000000">
      <w:pPr>
        <w:pStyle w:val="Corpotesto"/>
        <w:spacing w:line="528" w:lineRule="auto"/>
        <w:ind w:left="122" w:right="5165"/>
        <w:jc w:val="left"/>
        <w:rPr>
          <w:rFonts w:asciiTheme="minorHAnsi" w:hAnsiTheme="minorHAnsi" w:cstheme="minorHAnsi"/>
          <w:sz w:val="24"/>
          <w:szCs w:val="24"/>
        </w:rPr>
      </w:pPr>
      <w:r w:rsidRPr="009755C6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9755C6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9755C6">
        <w:rPr>
          <w:rFonts w:asciiTheme="minorHAnsi" w:hAnsiTheme="minorHAnsi" w:cstheme="minorHAnsi"/>
          <w:sz w:val="24"/>
          <w:szCs w:val="24"/>
        </w:rPr>
        <w:t>(luogo),</w:t>
      </w:r>
      <w:r w:rsidRPr="009755C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sectPr w:rsidR="00E51CAE" w:rsidRPr="009755C6" w:rsidSect="00927739">
      <w:pgSz w:w="11910" w:h="16840"/>
      <w:pgMar w:top="851" w:right="980" w:bottom="1134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9C4187"/>
    <w:multiLevelType w:val="hybridMultilevel"/>
    <w:tmpl w:val="41B6682A"/>
    <w:lvl w:ilvl="0" w:tplc="73B09E78">
      <w:numFmt w:val="bullet"/>
      <w:lvlText w:val=""/>
      <w:lvlJc w:val="left"/>
      <w:pPr>
        <w:ind w:left="456" w:hanging="3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39E9A70">
      <w:numFmt w:val="bullet"/>
      <w:lvlText w:val="•"/>
      <w:lvlJc w:val="left"/>
      <w:pPr>
        <w:ind w:left="1396" w:hanging="340"/>
      </w:pPr>
      <w:rPr>
        <w:rFonts w:hint="default"/>
        <w:lang w:val="it-IT" w:eastAsia="en-US" w:bidi="ar-SA"/>
      </w:rPr>
    </w:lvl>
    <w:lvl w:ilvl="2" w:tplc="53463778">
      <w:numFmt w:val="bullet"/>
      <w:lvlText w:val="•"/>
      <w:lvlJc w:val="left"/>
      <w:pPr>
        <w:ind w:left="2333" w:hanging="340"/>
      </w:pPr>
      <w:rPr>
        <w:rFonts w:hint="default"/>
        <w:lang w:val="it-IT" w:eastAsia="en-US" w:bidi="ar-SA"/>
      </w:rPr>
    </w:lvl>
    <w:lvl w:ilvl="3" w:tplc="5CA80644">
      <w:numFmt w:val="bullet"/>
      <w:lvlText w:val="•"/>
      <w:lvlJc w:val="left"/>
      <w:pPr>
        <w:ind w:left="3269" w:hanging="340"/>
      </w:pPr>
      <w:rPr>
        <w:rFonts w:hint="default"/>
        <w:lang w:val="it-IT" w:eastAsia="en-US" w:bidi="ar-SA"/>
      </w:rPr>
    </w:lvl>
    <w:lvl w:ilvl="4" w:tplc="A7028C22">
      <w:numFmt w:val="bullet"/>
      <w:lvlText w:val="•"/>
      <w:lvlJc w:val="left"/>
      <w:pPr>
        <w:ind w:left="4206" w:hanging="340"/>
      </w:pPr>
      <w:rPr>
        <w:rFonts w:hint="default"/>
        <w:lang w:val="it-IT" w:eastAsia="en-US" w:bidi="ar-SA"/>
      </w:rPr>
    </w:lvl>
    <w:lvl w:ilvl="5" w:tplc="9790E934">
      <w:numFmt w:val="bullet"/>
      <w:lvlText w:val="•"/>
      <w:lvlJc w:val="left"/>
      <w:pPr>
        <w:ind w:left="5143" w:hanging="340"/>
      </w:pPr>
      <w:rPr>
        <w:rFonts w:hint="default"/>
        <w:lang w:val="it-IT" w:eastAsia="en-US" w:bidi="ar-SA"/>
      </w:rPr>
    </w:lvl>
    <w:lvl w:ilvl="6" w:tplc="295AA6DE">
      <w:numFmt w:val="bullet"/>
      <w:lvlText w:val="•"/>
      <w:lvlJc w:val="left"/>
      <w:pPr>
        <w:ind w:left="6079" w:hanging="340"/>
      </w:pPr>
      <w:rPr>
        <w:rFonts w:hint="default"/>
        <w:lang w:val="it-IT" w:eastAsia="en-US" w:bidi="ar-SA"/>
      </w:rPr>
    </w:lvl>
    <w:lvl w:ilvl="7" w:tplc="168C755E">
      <w:numFmt w:val="bullet"/>
      <w:lvlText w:val="•"/>
      <w:lvlJc w:val="left"/>
      <w:pPr>
        <w:ind w:left="7016" w:hanging="340"/>
      </w:pPr>
      <w:rPr>
        <w:rFonts w:hint="default"/>
        <w:lang w:val="it-IT" w:eastAsia="en-US" w:bidi="ar-SA"/>
      </w:rPr>
    </w:lvl>
    <w:lvl w:ilvl="8" w:tplc="0262EC3E">
      <w:numFmt w:val="bullet"/>
      <w:lvlText w:val="•"/>
      <w:lvlJc w:val="left"/>
      <w:pPr>
        <w:ind w:left="7952" w:hanging="340"/>
      </w:pPr>
      <w:rPr>
        <w:rFonts w:hint="default"/>
        <w:lang w:val="it-IT" w:eastAsia="en-US" w:bidi="ar-SA"/>
      </w:rPr>
    </w:lvl>
  </w:abstractNum>
  <w:abstractNum w:abstractNumId="2" w15:restartNumberingAfterBreak="0">
    <w:nsid w:val="44D574F8"/>
    <w:multiLevelType w:val="hybridMultilevel"/>
    <w:tmpl w:val="32AA2120"/>
    <w:lvl w:ilvl="0" w:tplc="4BF086E2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5E824C">
      <w:numFmt w:val="bullet"/>
      <w:lvlText w:val=""/>
      <w:lvlJc w:val="left"/>
      <w:pPr>
        <w:ind w:left="95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B4AE62E">
      <w:numFmt w:val="bullet"/>
      <w:lvlText w:val="•"/>
      <w:lvlJc w:val="left"/>
      <w:pPr>
        <w:ind w:left="1945" w:hanging="360"/>
      </w:pPr>
      <w:rPr>
        <w:rFonts w:hint="default"/>
        <w:lang w:val="it-IT" w:eastAsia="en-US" w:bidi="ar-SA"/>
      </w:rPr>
    </w:lvl>
    <w:lvl w:ilvl="3" w:tplc="0EF89B7A">
      <w:numFmt w:val="bullet"/>
      <w:lvlText w:val="•"/>
      <w:lvlJc w:val="left"/>
      <w:pPr>
        <w:ind w:left="2930" w:hanging="360"/>
      </w:pPr>
      <w:rPr>
        <w:rFonts w:hint="default"/>
        <w:lang w:val="it-IT" w:eastAsia="en-US" w:bidi="ar-SA"/>
      </w:rPr>
    </w:lvl>
    <w:lvl w:ilvl="4" w:tplc="26640CD8">
      <w:numFmt w:val="bullet"/>
      <w:lvlText w:val="•"/>
      <w:lvlJc w:val="left"/>
      <w:pPr>
        <w:ind w:left="3915" w:hanging="360"/>
      </w:pPr>
      <w:rPr>
        <w:rFonts w:hint="default"/>
        <w:lang w:val="it-IT" w:eastAsia="en-US" w:bidi="ar-SA"/>
      </w:rPr>
    </w:lvl>
    <w:lvl w:ilvl="5" w:tplc="096CB976">
      <w:numFmt w:val="bullet"/>
      <w:lvlText w:val="•"/>
      <w:lvlJc w:val="left"/>
      <w:pPr>
        <w:ind w:left="4900" w:hanging="360"/>
      </w:pPr>
      <w:rPr>
        <w:rFonts w:hint="default"/>
        <w:lang w:val="it-IT" w:eastAsia="en-US" w:bidi="ar-SA"/>
      </w:rPr>
    </w:lvl>
    <w:lvl w:ilvl="6" w:tplc="7A5A718E">
      <w:numFmt w:val="bullet"/>
      <w:lvlText w:val="•"/>
      <w:lvlJc w:val="left"/>
      <w:pPr>
        <w:ind w:left="5885" w:hanging="360"/>
      </w:pPr>
      <w:rPr>
        <w:rFonts w:hint="default"/>
        <w:lang w:val="it-IT" w:eastAsia="en-US" w:bidi="ar-SA"/>
      </w:rPr>
    </w:lvl>
    <w:lvl w:ilvl="7" w:tplc="BF64E98A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D85865AC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99183554">
    <w:abstractNumId w:val="1"/>
  </w:num>
  <w:num w:numId="2" w16cid:durableId="1917395443">
    <w:abstractNumId w:val="2"/>
  </w:num>
  <w:num w:numId="3" w16cid:durableId="976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AE"/>
    <w:rsid w:val="001B29B5"/>
    <w:rsid w:val="0026615E"/>
    <w:rsid w:val="00324763"/>
    <w:rsid w:val="00332DDE"/>
    <w:rsid w:val="00364B90"/>
    <w:rsid w:val="00392D4A"/>
    <w:rsid w:val="003E7191"/>
    <w:rsid w:val="00462E4B"/>
    <w:rsid w:val="00466D5E"/>
    <w:rsid w:val="0048235D"/>
    <w:rsid w:val="004C1C94"/>
    <w:rsid w:val="004D554F"/>
    <w:rsid w:val="0059716B"/>
    <w:rsid w:val="005E18C1"/>
    <w:rsid w:val="00721837"/>
    <w:rsid w:val="00841AFD"/>
    <w:rsid w:val="008B4E50"/>
    <w:rsid w:val="008C49D3"/>
    <w:rsid w:val="008D544C"/>
    <w:rsid w:val="008F40BD"/>
    <w:rsid w:val="00915CD4"/>
    <w:rsid w:val="00927739"/>
    <w:rsid w:val="009755C6"/>
    <w:rsid w:val="009F12DE"/>
    <w:rsid w:val="00A96A12"/>
    <w:rsid w:val="00AD217C"/>
    <w:rsid w:val="00AD5B33"/>
    <w:rsid w:val="00AF21A6"/>
    <w:rsid w:val="00BB2445"/>
    <w:rsid w:val="00BC1563"/>
    <w:rsid w:val="00BE10A3"/>
    <w:rsid w:val="00D70A76"/>
    <w:rsid w:val="00E51CAE"/>
    <w:rsid w:val="00EE3D6B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DFE"/>
  <w15:docId w15:val="{C05C34A2-9AB7-41D1-921E-EB184DB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2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9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- 5_schema di convenzione.docx</vt:lpstr>
    </vt:vector>
  </TitlesOfParts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- 5_schema di convenzione.docx</dc:title>
  <dc:creator>tarca.cristina</dc:creator>
  <cp:lastModifiedBy>Daniela Conte</cp:lastModifiedBy>
  <cp:revision>2</cp:revision>
  <dcterms:created xsi:type="dcterms:W3CDTF">2025-12-22T21:12:00Z</dcterms:created>
  <dcterms:modified xsi:type="dcterms:W3CDTF">2025-12-22T21:12:00Z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2022-06-17T00:00:00Z</vt:filetime>
  </property>
</Properties>
</file>